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631542"/>
    <w:bookmarkStart w:id="1" w:name="_Toc240633782"/>
    <w:bookmarkStart w:id="2" w:name="_Toc240635051"/>
    <w:bookmarkStart w:id="3" w:name="_Toc240988475"/>
    <w:bookmarkStart w:id="4" w:name="_Toc240989433"/>
    <w:bookmarkStart w:id="5" w:name="_Toc241067578"/>
    <w:bookmarkStart w:id="6" w:name="_Toc241068088"/>
    <w:p w14:paraId="40DD4D80" w14:textId="4BE1D6EC" w:rsidR="00AD3295" w:rsidRPr="007A6CCF" w:rsidRDefault="00E80248" w:rsidP="0018690E">
      <w:pPr>
        <w:pStyle w:val="Heading1"/>
        <w:rPr>
          <w:color w:val="B67400" w:themeColor="accent2" w:themeShade="BF"/>
          <w:sz w:val="72"/>
          <w:szCs w:val="72"/>
        </w:rPr>
      </w:pPr>
      <w:r w:rsidRPr="007A6CCF">
        <w:rPr>
          <w:noProof/>
          <w:color w:val="B67400" w:themeColor="accent2" w:themeShade="BF"/>
          <w:sz w:val="72"/>
          <w:szCs w:val="72"/>
        </w:rPr>
        <mc:AlternateContent>
          <mc:Choice Requires="wpg">
            <w:drawing>
              <wp:anchor distT="0" distB="0" distL="114300" distR="114300" simplePos="0" relativeHeight="251659264" behindDoc="0" locked="0" layoutInCell="1" allowOverlap="1" wp14:anchorId="31FF0396" wp14:editId="41E7EC1C">
                <wp:simplePos x="0" y="0"/>
                <wp:positionH relativeFrom="column">
                  <wp:posOffset>5686425</wp:posOffset>
                </wp:positionH>
                <wp:positionV relativeFrom="paragraph">
                  <wp:posOffset>-295275</wp:posOffset>
                </wp:positionV>
                <wp:extent cx="1700784" cy="1024128"/>
                <wp:effectExtent l="0" t="0" r="0" b="24130"/>
                <wp:wrapNone/>
                <wp:docPr id="42047708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335152125" name="Rectangle 133515212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988315"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404181" name="Rectangle 1803404181">
                          <a:extLst>
                            <a:ext uri="{C183D7F6-B498-43B3-948B-1728B52AA6E4}">
                              <adec:decorative xmlns:adec="http://schemas.microsoft.com/office/drawing/2017/decorative" val="1"/>
                            </a:ext>
                          </a:extLst>
                        </wps:cNvPr>
                        <wps:cNvSpPr/>
                        <wps:spPr>
                          <a:xfrm>
                            <a:off x="0" y="0"/>
                            <a:ext cx="1472184" cy="1024128"/>
                          </a:xfrm>
                          <a:prstGeom prst="rect">
                            <a:avLst/>
                          </a:prstGeom>
                          <a:blipFill>
                            <a:blip r:embed="rId8"/>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1B88DA" id="Group 6" o:spid="_x0000_s1026" alt="&quot;&quot;" style="position:absolute;margin-left:447.75pt;margin-top:-23.25pt;width:133.9pt;height:80.65pt;z-index:25165926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2t9gQAANwVAAAOAAAAZHJzL2Uyb0RvYy54bWzsWF1v2zYUfR+w/0Do&#10;ccBiSXYS24hTBMkSFAjaoMnQ7pGmKEuARGokHTv99TskRUV2vDpLgGIP9oNMifeDPLw8vJdnH9Z1&#10;RR650qUUsyg5iiPCBZNZKRaz6M+H69/HEdGGioxWUvBZ9MR19OH811/OVs2Up7KQVcYVgRGhp6tm&#10;FhXGNNPBQLOC11QfyYYLdOZS1dTgVS0GmaIrWK+rQRrHJ4OVVFmjJONa4+uV74zOnf0858x8znPN&#10;DalmEcZm3FO559w+B+dndLpQtClK1g6DvmEUNS0FnHamrqihZKnKF6bqkimpZW6OmKwHMs9Lxt0c&#10;MJsk3prNjZLLxs1lMV0tmg4mQLuF05vNsk+PN6q5b+4UkFg1C2Dh3uxc1rmq7T9GSdYOsqcOMr42&#10;hOFjchrHp+NRRBj6kjgdJenYg8oKIP9CjxV/7NEcBMeDjeGsGgSIfsZAvw+D+4I23EGrp8DgTpEy&#10;wwSGw+PkOE3S44gIWiNevyCCqFhUnPT6HFROrwNOTzUwfC9q3dzptFHa3HBZE9uYRQrjcAFGH2+1&#10;wQAgGkSsVy2rMrsuq8q92N3DLytFHinifr5IvGrVFNR/coEPE26fWUlncMNIJawpIa1R789+waKE&#10;qbqWeaq4lavEF54DQ4RE6px1lr1DyhgXxo9DFzTj/vNxjJ+NlxdjcQat5Rz+O9utgc35BdveTCtv&#10;VbkjgE45/tHAvHKn4TxLYTrluhRS7TJQYVatZy8fQPLQWJTmMntChCnp6Uc37LrEqt5Sbe6oAt+A&#10;mcCh5jMeeSVXs0i2rYgUUn3f9d3KYwugNyIr8Ncs0n8vqeIRqT4KbI5JMhpZwnMvo+PTFC+q3zPv&#10;94hlfSkRKgnYumGuaeVNFZq5kvVXUO2F9YouKhh8zyJmVHi5NJ5XQdaMX1w4MZBcQ82tuG+YNW5R&#10;tVH7sP5KVdOGtgGXfJJhQ9LpVoR7Wasp5MXSyLx04f+Ma4s3yMEy2E9gCfDDeDIeD5NdLJHaYLDD&#10;AKu8lR1GJ8PYLp7n1GQ0AcH6EAuUzJaeHSwsAS8cPhm4wX5aZC19MSmELg3/Bmt5XSHUfhuQmKxI&#10;MjpJx6kb7A7xvzbFC5LECKexC/Qd4t8QNp311vJ+H32lmOz1kb7Fx4aSn8N+T8Oep1dg1Rdvcdrv&#10;Aydmh9grfGyK78Vqc/kOq/2j2O0v38lwnJ5M9oduX2eE/Gcy+ZkrjrOy2+m08OkAnbK1aHc/WuBn&#10;JIn+wGuktmlYnwqQq4VXbHVPLdCy1LFHGZu2rxyOvtcpYzf2lR37YDKvUwbmfeXhfxo29k9fOdCp&#10;8+xH0GJn8yxbK1SuVjA4A5F7RQS1wtw6xPFFjYU8NAkO68ClpEC7JUrbX+MUf5BO0mwlwvD53FuJ&#10;vlRnDQMOaxMkwn/j7PUlg1+/lkEu/Ht5H90OCR+0LYRBKvx7aXDIjhGwSmrunVgkXOLWQWKR7B1M&#10;G+nkv+SD3tSG5CHxzA+J5yHx3FWejuPhKB4lSMRelqfPfdhT701AT9NkR1GP/R0S0FB7vrI8nVdl&#10;E6pT226vMkCuWxcZOy58/CXJlWTLGiWkv/VRvKIGV066KBsNkp7yes4zUPXHrE1StVHcMBBUqCBZ&#10;WzV3HZhNf1iedjaYaIuzbB39gq9g5VAXH+ri/3ld7O7ScIXozuv2utPeUfbfXR39fCl7/g8AAAD/&#10;/wMAUEsDBAoAAAAAAAAAIQCiPdYt8BoAAPAaAAAUAAAAZHJzL21lZGlhL2ltYWdlMS5wbmeJUE5H&#10;DQoaCgAAAA1JSERSAAAB5AAAAVAIBgAAAG71DZoAAAAJcEhZcwAALiMAAC4jAXilP3YAAAAZdEVY&#10;dFNvZnR3YXJlAEFkb2JlIEltYWdlUmVhZHlxyWU8AAAafUlEQVR42uzd/bNdVX0H4BWSqLzaEbQF&#10;sVAFStsxVkFKfaG8iCKiTBWojIyMTn/tX6P+oKWlo2VUZqxTX8aqQ3WgBQZFbWITmiGYEEnIldSE&#10;SBpvCHR9OfuYG7g597zsfc7eaz/PzDIzCvdl72s+d639WWtvePHFF/8upbQ5j7PS4j2bx9HUDgfz&#10;eL6Bj7sxj/+d8/dyRuqW9Xmclrpn57p16/YngCmsy4H8YvxFksc/53FfHme6LI06JY9T8/hFQ4HP&#10;Ym3PoXzIZQCmDeSV7s3ja3ns7+gspSsilPfl8RuXoijH8tiaQ3nZpQBmDeShn+XxL9Ws+WyXqhHx&#10;C8/TQrk4h6uZ8jGXAqgjkIcO5HF3HvdXv/1T/0w5np3/yqUoyoEcyDtcBqDOQF7p22mwnP1kspxd&#10;p1fnEUucT7kURVnKobzbZQCaCOShnXl8Pg3a2etdxlpE2WtDdW0ph+Y10GggD8Vy9vfy+HIeR9Jg&#10;Sw+zhbIGdnm25VA+7DIATQbySv+Zx1fz2JosZ89KA7ss0b3YouQFzCuQh3bm8a08vpHHa1ziqWlg&#10;l0XzGph7IK90bxXM8QzNcvZ0M2UN7HLsz4G802UAFhHIQ8M9zbF16iyXfSIa2GXZm0N5j8sALCqQ&#10;h6IENjyi09Ld+DSwy6J5DSw8kFeKdnbsaY7DE5TAxgtlDewyxC+j2zWvgbYE8u9mC3n8Yx6PJnua&#10;x6GBXYZ4DLFVyQtoUyAPxXL2D/L4YrKcvZZYUXimumZ01+EcyNtcBqBtgbxS7GmO58z3J8vZJ/Pq&#10;apasgd1tmtdAqwN5KP6i+m4abJ2ynL16KB/N45cuRaftzqG85DKAQH6xI19r7Gl+KI/Hkj3NKw0b&#10;2BHKyl7dtSOHskcQIJA75b/T4IjOB5Pl7JVOTxrYXaZ5DQK5c4E8FLOJ4RGdR9zKlzhus9scrwkC&#10;ufO+VwVz7Gnu+3K2Bna3HcqBvN1lAIHcdTvT4LCRB/J4ocf3VQO72zSvQSAXI2aH/5HHP6T+7mnW&#10;wO74L5eO1wSBXJpH0mBPc4y+lcA0sLstnicfchlAIBc346hCOd461bc9zRrY3RSrO3G85rJLAQK5&#10;VF9Pg1PAdvToe9bA7ibNaxDIvRB7mr+W+nNEpwZ2Nx3IgbzDZQCB3Iu/8NLxIzpLf2angd1NSzmU&#10;d7sMIJD7JPY0xxGdD6dy9zRrYHeT5jUI5F56Ko+vVOFcYqkmGtivyuPJpOzVJdscrwkCua+Ge5pj&#10;OfvpAr8/DexuiXLXFiUvEMh9F3uaowAW26dKWs4+I489SQO7KzSvQSBT2VmFcoTzrwv5nqKBvb+g&#10;76d0jtcEgczLfKsK5xK2pWhgd8veHMp7XAYQyJwo3tATe5ofTd0ugcVS/LpqFYD207wGgcxJHEjH&#10;j+js6p5mDezuiOfI2zWvQSAz2g/S4Dnzox39+jWwuyFWZLYqeYFAZm2xp3l4RGfXlrM1sLvhcA7k&#10;bS4DCGTGE8vZcQLYN/Po0jGIGtjdoHkNApkpxJ7mOAXs31I39jRrYHfD7hzKSy4DCGQm91QVyhHO&#10;bf+LVAO7G3bkUPZGLxDIzCD2NMdz5sda/DVqYLef5jUIZGoSe5rj7OxoZz/X0q9RA7vdHK8JApka&#10;Dfc0Rzi3sVClgd1uh3Igb3cZQCBTr5+n4yeBtYmyV7tpXoNApiFLVTDHzLkte5ojlI/ksdftaSXH&#10;a4JApmHDIzrbsKc5yl4bkgZ2W8Xz5EMuAwhkmvXTdPw9zYsO5Zgt70rKXm0T5a44XnPZpQCBTPOi&#10;kT08onORe5pPr2btR9ySVtG8BoHMAsRhIw/ksWVBnz+O23w6aWC3zYEcyDtcBhDIzF/MlL+cBmdo&#10;z3tPswZ2S38mcijvdhlAILMYz1Wz5u+k+S5na2C3k+Y1CGRaIPY0f6OaNc+DBnY7bXO8Jghk2mGp&#10;Cub7UvPL2RrY7RPlri1KXiCQaZfhEZ2/aPjzaGC3i+Y1CGRa6udVODe5p1kDu10crwkCmRZ7Lh1f&#10;zm6iBKaB3S57cyjvcRlAINNuUf76Zqp/T7MGdrtoXoNApiOa2NOsgd0e8Rx5u+Y1CGS647kqlL+c&#10;6lnOjlCOslecIKWBvVhx1vVWJS8QyHRPnXuaT81jX1L2WrTDOZC3uQwgkOmmmCkPt07Nspytgd0O&#10;mtcgkCnArHuaY6b8bNLAXrTdOZSXXAYQyHTfL9LxrVOTigZ2PM98ymVcqB05lA+4DCCQKcO0e5o1&#10;sBdP8xoEMoWadE9zhPKp1WxbA3sxHK8JApmCTbqnWQN7sQ7lQN7uMoBAplyT7GnWwF4szWsQyPTE&#10;OHuaNbAXy/GaIJDpkbX2NGtgL1Y8Tz7kMoBApl8imP89vbIEpoG9OFHuiuM1l10KEMj0z2p7mjWw&#10;F0fzGgQyPfdcOr6cPSyBaWAvxoEcyDtcBhDIsHJPczSwn4mQcFnmaimH8m6XAQQypGqmHDPmB/PY&#10;mzSw503zGgQynCCWs3+ax915/JfLMVfbHK8JAhlW82gVzA+7FHMR5a4tSl4gkGE1R9PgGfP30+A5&#10;8xGXpFGa1yCQYWQob87jfyIs8nggj4MuS2McrwlT2uASULiNeVxW/fmaPDbl8WQej1QBTb3Ozr/j&#10;L+dQ3uNSgBkynMyuNHi2PHSwCmbL2fXTvAaBDCPFXuWH0mApe+hIspxdt3iOvF3zGgQyjHKwCuXV&#10;wsJydn3irOutSl4gkGGUmCHfP2JGbDm7HodzIG9zGUAgw1qhHA3sXSP+GcvZs9O8BoEMY4lQfnyM&#10;f85y9vR251BechlAIMNaXt7AHuVgNWPenixnT2JHDmUv/wCBDGtarYE9SoTxlmrWbDl7bZrXIJBh&#10;bBGs908QykMxW/5RGv08GsdrgkCGCazVwF4r0C1nj3YoB7Ln8CCQYexQjmfK0x4BaTl7NM1rEMgw&#10;kQjlWZehLWevzvGaIJBhIpM0sEexnL3KLys5lA+5DCCQYVx7qlA+WsPHspx9XJS74njNZT9iCGSB&#10;DJPMcKdpYI+cISbL2ZrXIJBhYrM0sNcK+1jO3tzT63ogB/IOP14IZGDSUJ6lgT3KkWrGvDn1bzl7&#10;KYfybj9eCGRgUnU0sEeJUN6S+rWcrXmNQAamUlcDe5R9K2bNfbDN8ZoIZGAadTawR+nLcnaUu7Yo&#10;eSGQgWk00cAepfTlbM1rBDIwtaYa2KOUvJzteE0EMjBTKDfVwB6l1OXsvTmU9/ixQiAD02q6gT1K&#10;acvZmtcIZGAmj6fFLiWXspwdz5G3a14jkIFZ7KoC8egCv4aD1dcQ4dzVl1rEWddblbwQyMCsgTjP&#10;BvYow2De18HreDgH8jY/TghkYKYwyeOh1J7C1ZNVOHdtOVvzGoEMzCxmyA/n8auWzd67tpy9O4fy&#10;kh8nBDIwq0U2sEfp0nL2jhzKB/woIZCBWS26gT1KF5azNa8RyEBt2tDAHqXty9mO10QgA7WGXlsa&#10;2KO0dTn7UA7k7X6MEMhAXTO9NjWwR2njcrbmNQIZqE0bG9hrzewfSYMjOtuwnO14TQQyUKu2NrBP&#10;JsI4lowfaMEMP54nH/IjhEAG6tLmBvYoT1az5kU9041yVxyvuexHCIEM1KXtDexRFrmcrXmNQAYa&#10;CbYuNLBPZlHL2QdyIO/w44NABuoO5R+nbjSwR5n3cvZSDuXdfnwQyECdjlYz5YMFfC/zXM7WvEYg&#10;A43oWgN7lHktZ29zvCYCGWgkYKpRkiaXs6PctUXJC4EMNGFXNVsuzcFqxrw91bucrXmNQAYaDa8u&#10;N7BHiTDeUs2a61rOdrwmAhloNJRLaGCPErPlH6V6np3vzaG8x48NAhloQkkN7LV++ahjOVvzGoEM&#10;NKqkBvYosy5nx3Pk7ZrXCGSgSSU2sEeZdjlb8xqBDDSu1Ab2KNMsZx/OgbzNjwsCGWg6oEptYI8y&#10;6XK25jUCGZhLKJfewB5l3OXs3TmUl/y4IJCBJvWlgb3WLyaxnD3q/dI7cigf8OOCQAaa1pcG9ihH&#10;qhnz5lV+QdG8RiADcxNB9LjL8LtrseVlv6Qs57FV8xqBDMxDHxvYo+xbMWsOh3Igb3dZEMjAPDyT&#10;x0Opfw3sUVYuZz+heY1ABublYBXKnpm+UoTy13Mob3YpEMjAPGhgj/aZNHjOfMBzZQQyMI9Qjpng&#10;LpfiFZ7L4+48fp1HvIxiXw7mZZcFgQw0SQN7dfGqxi+lwbaoEHuV99uzjEAGmqSBvcrfj3n8LI9v&#10;v+y/j5nyviqcLWcjkIHaaWC/0vo87svjwZP877GcveRQEQQyUDcN7FeKvyO/mscTI/6Zw1Uw73e5&#10;EMhAXTSwV/m7Mg2a18+u8c/FEna8rOIZJTAEMlBXKGtgnyia13dVf47jQDVrPuTSIZCBWWlgnzhL&#10;3pnHV9Lx5vU4lMAQyEAtNLBPDOWH06DoNaljK2bNntEjkIGpaGAfF83r2Ar1kxk+xqFqxqwEhkAG&#10;JqaBfaJYun5ixo8Ry9kRykpgCGRgIhrYx/02j79Pazevx7W/mjUrgQlkgLFDOZ4p73EpXlotiO1Q&#10;dZa1lqtr68UWAhlgLBHKfd8WNWxe39PAxx6WwPZYzhbIAGvRwE7plDR4tn5fg58jlrGXvNiibBtc&#10;AmAGF+SxsQrlvjawX8jjXXnszWNrQ5/jzBh5/jQsge2znG2GDLCaKHndn2yLuifNbxlfCUwgA6xK&#10;Azul3+TxT6m+5vU4vNhCIAOsGsp9b2D/Oo8vpHqb1+M4lo4vZyuBCWSAl/S5gR3N6x1pcHDIokT5&#10;a78SmEAGSKnfDew4XvOHeTyw4K/Diy0EMsBL9qT+NrBjF8u9eTzWkq8nlrO92EIgAz3W9wZ2vEN5&#10;qUVfjxdbCGSgx/rcwH4uj7vTfJvX4zhW/aLgxRYCGehhKPe1gR2Hhnwxzb95Pa7he5rtaRbIQI/0&#10;sYEdzes4xevrLf86lcAEMtAzfWxgR/M6zrt+sANfqxdbLICzrIFFuKD6c3PqT9krQu76PJ7O44kO&#10;/PJwdow8Z1MCM0MGeqCPDexYvo53KD/bsa97+GILJTCBDBQq9sU+lPrVwI7m9V3Vn13kxRYCGShU&#10;zJAfzuNXPZol70yD4zW7XJ6KmXK05g8ogQlkoCx9amBHKP8kj+8U8L14sYVABgr0eBqUvfogylPf&#10;r1YHShHL2EtebDE5LWugbS7KY2PqRwM7ZpbXpsGJWU8U8j2dGSPP9ZZXzJotZ5shAx3WpwZ2/D38&#10;udS95vW4lMAEMtBxfWpgx/f6mdTtktc43+OSPc0CGeimvjSwh83re3pwT5XABDLQYX1oYJ9SrQjc&#10;16P7GuWv/UpgAhnolj40sKN5/c08ftaze9v7F1sIZKBrdqV+NLDvSf17K1YYvtginjUfFsgA7daH&#10;BnbMGL+Qym1ej6NXL7YQyEBX9aGBHWddfzaV3bwed9Yce7WLfrHFKf4/DXTUaXlclcdrC/4ez8jj&#10;Vrf6pefq5+bx1jyHfEseZ5ohA7RTyQ3sCKMf5vGA23yC4l5sIZCBUmyrRonimON783jMbX6FYQls&#10;T9eXswUyUJJd1Wy5VF/M45du80l1ugQmkIHSlNzAjpLX3anfzetxDF9s0akSmEAGSg3lH6cyG9gR&#10;NHclzetJrlcnXmwhkIFSHa1myqWFcpx5HSeWfdUtnshLL7ZILS6BCWSgdCU2sKN5HeddP+j2Tqy1&#10;L7YQyEAflNjA3pjHl/J4wu2dWixjL7XlxRYCGeiLEhvYsXz9+TyecXtnsrxi1ryw5WyBDPRJiQ3s&#10;aF7fVf3J7PanBb3YQiADfQzlkhrYMUuOE6tij7LmdX0OV8E8tz3NAhnoo9Ia2BHKP8/jX93a2s2t&#10;BCaQgT4rqYEdzevv5/Gw29qY4XuaG9nTLJCBviutgf2VpHndtJgp70uDA0dqe0wgkAHKamDH3+mf&#10;S47XnIdjK2bNM5fABDLAQGwdeiiV0cCOcIjtUP/nts7NzC+2EMgAxx2sQvlwx7+PKHntzOMet3Qh&#10;s+Y4onPiF1sIZIATldLAPiUNluG/45YuzEQvthDIAKuH8ubU/QZ2NK+/m8cjbulCxUw59oqPfLGF&#10;QAY4uQjlxwv4Pu5J5b1go4uGJbA9qy1nC2SA0UpoYMdf/l9Imtdt8ooSmEAGWFsJDew46/qzyfGa&#10;bfxl6aWTwE5xLQDWdE4eV+VxWoe/hzPyuNWtbJ1X5XFuHm8RyADjeW0e11V/dlGshl5cfQ+0kEAG&#10;GN/GaqZ8QUe//liufncem9xKgQxQQihflsdFHf36n8/jpjzOdysFMkAJNlXB3FW353GW2yiQAUoQ&#10;S9dXVbPmLs70I5TXu40CGaAEXW5gx9d+i1sokAFK0dUGdjSvL8njXW6hQAYoRVcb2NG8vj6PS91C&#10;gQxQUihf1sFQjhPIPpbHeW6hQAYoyWWpew3sWL6Ok7xOd/sEMkBJYpZ8ZepWAzuO17wtaV4LZIDC&#10;xBJwl7ZFvVh9zTe5dQIZoDTRvL4hdaeBHaG8qZrdI5ABijJsYHelNHWs+iXizW6dQAYoMZRj1tmV&#10;Bna8p/dv0uDwEAQyQHG61MBel8cdeZzqtglkgBJ1qYEd26A+7pYJZIBSdaWBHSWvN+bxQbdMIAOU&#10;qisN7BfyuDyPK9wygQxQqq40sKN5/b7UvWNBBTIAE4VyVxrYn8jjLLdMIAOUrCsN7E8lzWuBDFC4&#10;LjSw48zrm90qgQxQurY3sKN5fXHSvBbIAD0QzetrU3sb2FHyemcanHuNQAYo2unVTPnsln59z6fB&#10;m6HOd6sEMkDpYtn6r1K7G9i3J81rgQzQE9G+fmuLf2m4M4/1bpNABuiDKFK9I7Wz7BUz5FvcIoEM&#10;0BcXpnY2sKN5fUke17hFAhmgL9rawD5W/bJwqVskkAH6oq0N7KN5fCy1/2xugQxAbdrawI7l61ur&#10;XxoQyAC90cYGdhyveUfSvBbIAD3TtgZ2zJLPyeOjbo1ABuibC9PgufKGFoVyFLyudGsEMkDfRPP6&#10;utSeBnY0r29ImtcCGaCHhg3s17Xk61nO46/TYAkbgQzQK/Es+eo8/rAlX8+6NCh5nerWCGSAPro8&#10;jz9u0cz9426JQAboqz/L4+1pULJapPj8b8zjZrdEIAP01R/l8b60+Ab2C3lsyuMKt0QgA/RVNK/f&#10;kxbfwI7m9Y2p3e94FsgANCqa19HAPmPBX0c0rz+RNK8FMkCPRQP7/akdDewIZc1rgQzQa21oYMdM&#10;XclLIAP03qIb2PF54xzuDwpkAPpu0Q3sKHm9s5qxC2QAem3RDezn8/hAHucLZAD6btEN7Fi+vjOP&#10;swQyAH03bGAvaqY6DOX1AhkABidpLaqBHTPkWwQyAAxEA/vP0/wb2PH5LsnjGoEMAANvToMG9ryX&#10;kKN5Hc+zNwlkABiI5vV70/xP1Dqax0fyOE8gA8BANLCvS/NvYMfboeJ4zdMFMgAMvCqPq9P8G9jx&#10;eT+dCm9eC2QAJg3HaGBfOMfPGSWvaF5/VCADwInekebbwI7Pc2keVwpkADhRNLCj7DWvpeRoXt9Q&#10;BbNABoAV3pDm28BeToOl6+Ka1wIZgFktooF9W5r/NiyBDEDrzbuBHdugPimQAWD1UJ5XAztKXq/P&#10;41aBDACrm1cDOw4NubT6JUAgA8Aq5tXAjub1jXlcIJABYHXDBvZrGv480by+I49zBDIArC4a2PG2&#10;qKYb2LE8Hmded7Z5LZABaNqwgf3Ghj9PhH5nS14CGYB5hfJfpEEDu6myV3zceJZ8s0AGgNGigf32&#10;BkM5Sl5vy+NygQwAo0UDO7YqNdXAfj6PD6T5vyZSIAPQOW9Kgwb2uoY+fszA70yD1zYKZAAYIRrY&#10;H0rNNbCHodyJ5rVABmCRhg3s1zf08WOG/BGBDADjhXIsX5+X6i97xce7JA2eKQtkABjDlamZBvax&#10;6mO3unktkAFok6Ya2EfzuKGahQtkABhDUw3seDtUHK95ukAGgPE01cCO59WfTs2/hUogA1CMJhrY&#10;8Xw6mtcfFcgAMFkox/L1uam+sld8nEvzuEogA8Bk/jLV28CO5vW1eWwSyAAwmWhgx9alup7/Ludx&#10;U2pJ81ogA9Al8XrF99b8Me9ILTheUyAD0DWvq2a2dTWwN+bxSYEMAJMbNrDPrOFjxXPpaHLfKpAB&#10;YLpQvj7V08COQ0OieX2FQAaA6UQD+09rCOVoXt+Yx8UCGQCm8ydpsIVp1gZ2NK9vSwtoXgtkAEoR&#10;M9s6Gtgx047nyXNtXgtkAEoSDex4rjxrA/uMNOeSl0AGoDTRvL46zdbAjlly7Hm+WSADwPTqaGBH&#10;yettaXA6mEAGgBnM2sB+Po8P53G+QAaA2czawP5tHnfmcY5ABoDZDBvY086U49+7PTXYvBbIAPRF&#10;NLDfn8dpU/77Z+Vxi0AGgNlF8/raNF0DO2bJF+bxAYEMALMbNrB/P02+hB3N6ytTA81rgQxAX707&#10;DRrYL0z47x3N44ZU8/GaAhmAPosGduw1fn7Cfy9C/FN5nC6QAaAe0cB+X5qugf3pVFPzWiADwKCB&#10;fXWarIEdAR7N65sEMgDU5+w0aGC/esJQvrSaYQtkAKhJNLA/lCZrYEfz+j1pcBqYQAaAGkUD+6I0&#10;fgN7OQ2WrqduXgtkAFjd29LkDew70pQlL4EMACc3aQN7Yx5/K5ABoH6TNLAjuF+bx60CGQDqN0kD&#10;O547R/P6PQIZAOo3bGC/Ia29hB3N61jqvlggA0AzYuYbDey1yl7RvL4tjdm8FsgAMLloX799jFCO&#10;mXQ8T16zeS2QAWA6sRx9XVp7+fqMNNgOJZABoCFR9rp6jRlwBPYfpDWa1wIZAGYP5Zgpj2pgR8kr&#10;XvV4uUAGgOZEA/v6NLqBHc+bP5zHWwQyADQbytHAflM6ednrt3l8PI9zBDIANOuKNLqBHTPo29PL&#10;njsLZACoXzSw35tOvnx9Vh63CGQAaN65adDAXn+SWfKFafBMWSADQMOigf3BtHoDO5rX70hV81og&#10;A0CzRjWwj+bxkTzOE8gAMJ9QPlkD+0geNwhkAJifYQP76Mv++2WBDADzFQ3sq9LLlq8FMgDM37CB&#10;fYpABoDFigb2jWnQwH5xQ/6Pa1wTAFiY38vjov8XYADlZMm4NvDW6wAAAABJRU5ErkJgglBLAwQU&#10;AAYACAAAACEAF1FKleEAAAAMAQAADwAAAGRycy9kb3ducmV2LnhtbEyPwWqDQBCG74W+wzKF3pLV&#10;GsVY1xBC21MoNCmU3DbuRCXurLgbNW/f9dTe/mE+/vkm30y6ZQP2tjEkIFwGwJBKoxqqBHwf3xcp&#10;MOskKdkaQgF3tLApHh9ymSkz0hcOB1cxX0I2kwJq57qMc1vWqKVdmg7J7y6m19L5sa+46uXoy3XL&#10;X4Ig4Vo25C/UssNdjeX1cNMCPkY5bqPwbdhfL7v76Rh//uxDFOL5adq+AnM4uT8YZn2vDoV3Opsb&#10;KctaAek6jj0qYLFKfJiJMIkiYOc5rVLgRc7/P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z/Ta32BAAA3BUAAA4AAAAAAAAAAAAAAAAAOgIAAGRycy9lMm9E&#10;b2MueG1sUEsBAi0ACgAAAAAAAAAhAKI91i3wGgAA8BoAABQAAAAAAAAAAAAAAAAAXAcAAGRycy9t&#10;ZWRpYS9pbWFnZTEucG5nUEsBAi0AFAAGAAgAAAAhABdRSpXhAAAADAEAAA8AAAAAAAAAAAAAAAAA&#10;fiIAAGRycy9kb3ducmV2LnhtbFBLAQItABQABgAIAAAAIQCqJg6+vAAAACEBAAAZAAAAAAAAAAAA&#10;AAAAAIwjAABkcnMvX3JlbHMvZTJvRG9jLnhtbC5yZWxzUEsFBgAAAAAGAAYAfAEAAH8kAAAAAA==&#10;">
                <v:rect id="Rectangle 1335152125"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xgAAAOMAAAAPAAAAZHJzL2Rvd25yZXYueG1sRE9LS8NA&#10;EL4L/odlhF6k3TwaKWm3RYVSr8bQ85CdJsHsbNxd0/jv3YLgcb737A6zGcREzveWFaSrBARxY3XP&#10;rYL647jcgPABWeNgmRT8kIfD/v5uh6W2V36nqQqtiCHsS1TQhTCWUvqmI4N+ZUfiyF2sMxji6Vqp&#10;HV5juBlkliRP0mDPsaHDkV47aj6rb6NgXWsz5Odq+kpP7rFZ14l/OddKLR7m5y2IQHP4F/+533Sc&#10;n+dFWmRpVsDtpwiA3P8CAAD//wMAUEsBAi0AFAAGAAgAAAAhANvh9svuAAAAhQEAABMAAAAAAAAA&#10;AAAAAAAAAAAAAFtDb250ZW50X1R5cGVzXS54bWxQSwECLQAUAAYACAAAACEAWvQsW78AAAAVAQAA&#10;CwAAAAAAAAAAAAAAAAAfAQAAX3JlbHMvLnJlbHNQSwECLQAUAAYACAAAACEAxP3Yv8YAAADjAAAA&#10;DwAAAAAAAAAAAAAAAAAHAgAAZHJzL2Rvd25yZXYueG1sUEsFBgAAAAADAAMAtwAAAPoCAAAAAA==&#10;" fillcolor="white [3212]" stroked="f" strokeweight="1.5pt">
                  <v:fill opacity="0"/>
                </v:rect>
                <v:shape id="Rectangle 12" o:spid="_x0000_s1028"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NaygAAAOMAAAAPAAAAZHJzL2Rvd25yZXYueG1sRI/NasMw&#10;EITvhb6D2EJvjWyXFseJEtJCSg655Ifkulhby9RauZLquG9fBQo5DjPzDTNfjrYTA/nQOlaQTzIQ&#10;xLXTLTcKjof1UwkiRGSNnWNS8EsBlov7uzlW2l14R8M+NiJBOFSowMTYV1KG2pDFMHE9cfI+nbcY&#10;k/SN1B4vCW47WWTZq7TYclow2NO7ofpr/2MVjJvzSR52q+03frwN0eSD9Wup1OPDuJqBiDTGW/i/&#10;vdEKirwop2X5nL/A9VP6A3LxBwAA//8DAFBLAQItABQABgAIAAAAIQDb4fbL7gAAAIUBAAATAAAA&#10;AAAAAAAAAAAAAAAAAABbQ29udGVudF9UeXBlc10ueG1sUEsBAi0AFAAGAAgAAAAhAFr0LFu/AAAA&#10;FQEAAAsAAAAAAAAAAAAAAAAAHwEAAF9yZWxzLy5yZWxzUEsBAi0AFAAGAAgAAAAhAKQP01rKAAAA&#10;4wAAAA8AAAAAAAAAAAAAAAAABwIAAGRycy9kb3ducmV2LnhtbFBLBQYAAAAAAwADALcAAAD+AgAA&#10;AAA=&#10;" path="m,l1462822,r,1014481l638269,407899,,xe" fillcolor="#e84c22 [3204]" stroked="f" strokeweight="1.5pt">
                  <v:stroke joinstyle="miter"/>
                  <v:path arrowok="t" o:connecttype="custom" o:connectlocs="0,0;1463040,0;1463040,1014984;638364,408101;0,0" o:connectangles="0,0,0,0,0"/>
                </v:shape>
                <v:rect id="Rectangle 1803404181" o:spid="_x0000_s1029" alt="&quot;&quot;"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AZyQAAAOMAAAAPAAAAZHJzL2Rvd25yZXYueG1sRE9LSwMx&#10;EL4L/ocwgjebrFbZrk1LVcSKoHQriLdhM/ugyWTZxHb115uC4HG+98yXo7NiT0PoPGvIJgoEceVN&#10;x42G9+3jRQ4iRGSD1jNp+KYAy8XpyRwL4w+8oX0ZG5FCOBSooY2xL6QMVUsOw8T3xImr/eAwpnNo&#10;pBnwkMKdlZdK3UiHHaeGFnu6b6nalV9Ow93ry5ut61iGnyfafjzU1/Zz9qz1+dm4ugURaYz/4j/3&#10;2qT5ubqaqmmWZ3D8KQEgF78AAAD//wMAUEsBAi0AFAAGAAgAAAAhANvh9svuAAAAhQEAABMAAAAA&#10;AAAAAAAAAAAAAAAAAFtDb250ZW50X1R5cGVzXS54bWxQSwECLQAUAAYACAAAACEAWvQsW78AAAAV&#10;AQAACwAAAAAAAAAAAAAAAAAfAQAAX3JlbHMvLnJlbHNQSwECLQAUAAYACAAAACEAeTqwGckAAADj&#10;AAAADwAAAAAAAAAAAAAAAAAHAgAAZHJzL2Rvd25yZXYueG1sUEsFBgAAAAADAAMAtwAAAP0CAAAA&#10;AA==&#10;" strokecolor="white [3212]" strokeweight="1.5pt">
                  <v:fill r:id="rId9" o:title="" recolor="t" rotate="t" type="frame"/>
                </v:rect>
              </v:group>
            </w:pict>
          </mc:Fallback>
        </mc:AlternateContent>
      </w:r>
      <w:r w:rsidR="00AD3295" w:rsidRPr="007A6CCF">
        <w:rPr>
          <w:noProof/>
          <w:color w:val="B67400" w:themeColor="accent2" w:themeShade="BF"/>
          <w:sz w:val="72"/>
          <w:szCs w:val="72"/>
        </w:rPr>
        <w:drawing>
          <wp:anchor distT="0" distB="0" distL="114300" distR="114300" simplePos="0" relativeHeight="251673600" behindDoc="0" locked="0" layoutInCell="1" allowOverlap="1" wp14:anchorId="43D3403E" wp14:editId="0D146F0D">
            <wp:simplePos x="0" y="0"/>
            <wp:positionH relativeFrom="margin">
              <wp:posOffset>4410075</wp:posOffset>
            </wp:positionH>
            <wp:positionV relativeFrom="paragraph">
              <wp:posOffset>132715</wp:posOffset>
            </wp:positionV>
            <wp:extent cx="1282648" cy="1275749"/>
            <wp:effectExtent l="0" t="0" r="0" b="635"/>
            <wp:wrapNone/>
            <wp:docPr id="932648944" name="Picture 9" descr="California State Pa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8944" name="Picture 9" descr="California State Parks Logo."/>
                    <pic:cNvPicPr/>
                  </pic:nvPicPr>
                  <pic:blipFill>
                    <a:blip r:embed="rId10">
                      <a:extLst>
                        <a:ext uri="{28A0092B-C50C-407E-A947-70E740481C1C}">
                          <a14:useLocalDpi xmlns:a14="http://schemas.microsoft.com/office/drawing/2010/main" val="0"/>
                        </a:ext>
                      </a:extLst>
                    </a:blip>
                    <a:stretch>
                      <a:fillRect/>
                    </a:stretch>
                  </pic:blipFill>
                  <pic:spPr>
                    <a:xfrm>
                      <a:off x="0" y="0"/>
                      <a:ext cx="1282648" cy="1275749"/>
                    </a:xfrm>
                    <a:prstGeom prst="rect">
                      <a:avLst/>
                    </a:prstGeom>
                  </pic:spPr>
                </pic:pic>
              </a:graphicData>
            </a:graphic>
            <wp14:sizeRelH relativeFrom="margin">
              <wp14:pctWidth>0</wp14:pctWidth>
            </wp14:sizeRelH>
            <wp14:sizeRelV relativeFrom="margin">
              <wp14:pctHeight>0</wp14:pctHeight>
            </wp14:sizeRelV>
          </wp:anchor>
        </w:drawing>
      </w:r>
      <w:r w:rsidR="00AD3295" w:rsidRPr="007A6CCF">
        <w:rPr>
          <w:color w:val="B67400" w:themeColor="accent2" w:themeShade="BF"/>
          <w:sz w:val="72"/>
          <w:szCs w:val="72"/>
        </w:rPr>
        <w:t>SDC OPEN SPACE</w:t>
      </w:r>
      <w:bookmarkEnd w:id="0"/>
      <w:bookmarkEnd w:id="1"/>
      <w:bookmarkEnd w:id="2"/>
      <w:bookmarkEnd w:id="3"/>
      <w:bookmarkEnd w:id="4"/>
      <w:bookmarkEnd w:id="5"/>
      <w:bookmarkEnd w:id="6"/>
    </w:p>
    <w:p w14:paraId="04F2FF3F" w14:textId="77777777" w:rsidR="00AD3295" w:rsidRPr="0018690E" w:rsidRDefault="00AD3295" w:rsidP="0018690E">
      <w:pPr>
        <w:pStyle w:val="Heading1"/>
      </w:pPr>
      <w:bookmarkStart w:id="7" w:name="_Toc240631543"/>
      <w:bookmarkStart w:id="8" w:name="_Toc240633783"/>
      <w:bookmarkStart w:id="9" w:name="_Toc240635052"/>
      <w:bookmarkStart w:id="10" w:name="_Toc240988476"/>
      <w:bookmarkStart w:id="11" w:name="_Toc240989434"/>
      <w:bookmarkStart w:id="12" w:name="_Toc241067579"/>
      <w:bookmarkStart w:id="13" w:name="_Toc241068089"/>
      <w:r w:rsidRPr="0018690E">
        <w:t>NEWSLETTER</w:t>
      </w:r>
      <w:bookmarkEnd w:id="7"/>
      <w:bookmarkEnd w:id="8"/>
      <w:bookmarkEnd w:id="9"/>
      <w:bookmarkEnd w:id="10"/>
      <w:bookmarkEnd w:id="11"/>
      <w:bookmarkEnd w:id="12"/>
      <w:bookmarkEnd w:id="13"/>
    </w:p>
    <w:p w14:paraId="7936BBE5" w14:textId="1E843BE0" w:rsidR="00AD3295" w:rsidRPr="007A6CCF" w:rsidRDefault="00AD3295" w:rsidP="0018690E">
      <w:pPr>
        <w:pStyle w:val="Heading2"/>
        <w:rPr>
          <w:color w:val="B67400" w:themeColor="accent2" w:themeShade="BF"/>
          <w:sz w:val="32"/>
          <w:szCs w:val="32"/>
        </w:rPr>
      </w:pPr>
      <w:bookmarkStart w:id="14" w:name="_Toc240631544"/>
      <w:bookmarkStart w:id="15" w:name="_Toc240633784"/>
      <w:bookmarkStart w:id="16" w:name="_Toc240635053"/>
      <w:bookmarkStart w:id="17" w:name="_Toc240988477"/>
      <w:bookmarkStart w:id="18" w:name="_Toc240989435"/>
      <w:bookmarkStart w:id="19" w:name="_Toc241067580"/>
      <w:bookmarkStart w:id="20" w:name="_Toc241068090"/>
      <w:r w:rsidRPr="007A6CCF">
        <w:rPr>
          <w:color w:val="B67400" w:themeColor="accent2" w:themeShade="BF"/>
          <w:sz w:val="32"/>
          <w:szCs w:val="32"/>
        </w:rPr>
        <w:t>ISSUE NO #</w:t>
      </w:r>
      <w:r w:rsidR="00B332FB" w:rsidRPr="007A6CCF">
        <w:rPr>
          <w:color w:val="B67400" w:themeColor="accent2" w:themeShade="BF"/>
          <w:sz w:val="32"/>
          <w:szCs w:val="32"/>
        </w:rPr>
        <w:t xml:space="preserve"> </w:t>
      </w:r>
      <w:r w:rsidR="00D45B0B" w:rsidRPr="007A6CCF">
        <w:rPr>
          <w:color w:val="B67400" w:themeColor="accent2" w:themeShade="BF"/>
          <w:sz w:val="32"/>
          <w:szCs w:val="32"/>
        </w:rPr>
        <w:t>00</w:t>
      </w:r>
      <w:r w:rsidR="006B220D">
        <w:rPr>
          <w:color w:val="B67400" w:themeColor="accent2" w:themeShade="BF"/>
          <w:sz w:val="32"/>
          <w:szCs w:val="32"/>
        </w:rPr>
        <w:t>5</w:t>
      </w:r>
      <w:r w:rsidRPr="007A6CCF">
        <w:rPr>
          <w:color w:val="B67400" w:themeColor="accent2" w:themeShade="BF"/>
          <w:sz w:val="32"/>
          <w:szCs w:val="32"/>
        </w:rPr>
        <w:t xml:space="preserve">| </w:t>
      </w:r>
      <w:r w:rsidR="006B220D">
        <w:rPr>
          <w:color w:val="B67400" w:themeColor="accent2" w:themeShade="BF"/>
          <w:sz w:val="32"/>
          <w:szCs w:val="32"/>
        </w:rPr>
        <w:t>SEPTEMBER</w:t>
      </w:r>
      <w:r w:rsidRPr="007A6CCF">
        <w:rPr>
          <w:color w:val="B67400" w:themeColor="accent2" w:themeShade="BF"/>
          <w:sz w:val="32"/>
          <w:szCs w:val="32"/>
        </w:rPr>
        <w:t xml:space="preserve"> 2026</w:t>
      </w:r>
      <w:bookmarkEnd w:id="14"/>
      <w:bookmarkEnd w:id="15"/>
      <w:bookmarkEnd w:id="16"/>
      <w:bookmarkEnd w:id="17"/>
      <w:bookmarkEnd w:id="18"/>
      <w:bookmarkEnd w:id="19"/>
      <w:bookmarkEnd w:id="20"/>
    </w:p>
    <w:p w14:paraId="6CC26444" w14:textId="04A17349" w:rsidR="00FE721F" w:rsidRPr="002B50E6" w:rsidRDefault="006B220D" w:rsidP="005C7E65">
      <w:r>
        <w:rPr>
          <w:noProof/>
        </w:rPr>
        <w:drawing>
          <wp:inline distT="0" distB="0" distL="0" distR="0" wp14:anchorId="40D062FA" wp14:editId="45C0145C">
            <wp:extent cx="6858000" cy="3838575"/>
            <wp:effectExtent l="0" t="0" r="0" b="9525"/>
            <wp:docPr id="1495628780" name="Picture 22" descr="Various plants near the shore of Lake Suttonfield at SDC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28780" name="Picture 22" descr="Various plants near the shore of Lake Suttonfield at SDC Open Space."/>
                    <pic:cNvPicPr/>
                  </pic:nvPicPr>
                  <pic:blipFill rotWithShape="1">
                    <a:blip r:embed="rId11" cstate="print">
                      <a:extLst>
                        <a:ext uri="{28A0092B-C50C-407E-A947-70E740481C1C}">
                          <a14:useLocalDpi xmlns:a14="http://schemas.microsoft.com/office/drawing/2010/main" val="0"/>
                        </a:ext>
                      </a:extLst>
                    </a:blip>
                    <a:srcRect t="10741" b="14629"/>
                    <a:stretch>
                      <a:fillRect/>
                    </a:stretch>
                  </pic:blipFill>
                  <pic:spPr bwMode="auto">
                    <a:xfrm>
                      <a:off x="0" y="0"/>
                      <a:ext cx="6858000" cy="3838575"/>
                    </a:xfrm>
                    <a:prstGeom prst="rect">
                      <a:avLst/>
                    </a:prstGeom>
                    <a:ln>
                      <a:noFill/>
                    </a:ln>
                    <a:extLst>
                      <a:ext uri="{53640926-AAD7-44D8-BBD7-CCE9431645EC}">
                        <a14:shadowObscured xmlns:a14="http://schemas.microsoft.com/office/drawing/2010/main"/>
                      </a:ext>
                    </a:extLst>
                  </pic:spPr>
                </pic:pic>
              </a:graphicData>
            </a:graphic>
          </wp:inline>
        </w:drawing>
      </w:r>
    </w:p>
    <w:p w14:paraId="71E7742F" w14:textId="489F343D" w:rsidR="0018690E" w:rsidRPr="0018690E" w:rsidRDefault="00FC5869" w:rsidP="0018690E">
      <w:pPr>
        <w:rPr>
          <w:i/>
          <w:iCs/>
        </w:rPr>
      </w:pPr>
      <w:r>
        <w:rPr>
          <w:i/>
          <w:iCs/>
        </w:rPr>
        <w:t>Caption</w:t>
      </w:r>
      <w:r w:rsidR="00DA5B24">
        <w:rPr>
          <w:i/>
          <w:iCs/>
        </w:rPr>
        <w:t>: Various plants near the shore of Lake Suttonfield at SDC Open Space</w:t>
      </w:r>
      <w:r w:rsidR="006B220D">
        <w:rPr>
          <w:i/>
          <w:iCs/>
        </w:rPr>
        <w:t>.</w:t>
      </w:r>
      <w:r>
        <w:rPr>
          <w:i/>
          <w:iCs/>
        </w:rPr>
        <w:t xml:space="preserve"> </w:t>
      </w:r>
      <w:r w:rsidR="0018690E">
        <w:rPr>
          <w:i/>
          <w:iCs/>
        </w:rPr>
        <w:t xml:space="preserve">Photo by: </w:t>
      </w:r>
      <w:r>
        <w:rPr>
          <w:i/>
          <w:iCs/>
        </w:rPr>
        <w:t>Carmen Vanni, California State Parks.</w:t>
      </w:r>
    </w:p>
    <w:p w14:paraId="7AA450E4" w14:textId="29766CEE" w:rsidR="00041E99" w:rsidRDefault="00041E99" w:rsidP="0018690E">
      <w:pPr>
        <w:pStyle w:val="Heading2"/>
      </w:pPr>
      <w:bookmarkStart w:id="21" w:name="_Toc240635054"/>
      <w:bookmarkStart w:id="22" w:name="_Toc240988478"/>
      <w:bookmarkStart w:id="23" w:name="_Toc240989436"/>
      <w:bookmarkStart w:id="24" w:name="_Toc241067581"/>
      <w:bookmarkStart w:id="25" w:name="_Toc241068091"/>
      <w:r w:rsidRPr="00875723">
        <w:rPr>
          <w:color w:val="auto"/>
        </w:rPr>
        <w:t>WELCOME</w:t>
      </w:r>
      <w:r w:rsidRPr="000958D4">
        <w:t>!</w:t>
      </w:r>
      <w:bookmarkEnd w:id="21"/>
      <w:bookmarkEnd w:id="22"/>
      <w:bookmarkEnd w:id="23"/>
      <w:bookmarkEnd w:id="24"/>
      <w:bookmarkEnd w:id="25"/>
    </w:p>
    <w:p w14:paraId="1250DA7F" w14:textId="5B58E7FE" w:rsidR="00D80C37" w:rsidRPr="006B220D" w:rsidRDefault="00E23D81" w:rsidP="006B220D">
      <w:r>
        <w:t>You may have noticed that the SDC Open Space Newsletters have received a new look</w:t>
      </w:r>
      <w:r w:rsidR="00C441B7">
        <w:t>!</w:t>
      </w:r>
      <w:r>
        <w:t xml:space="preserve"> Th</w:t>
      </w:r>
      <w:r w:rsidR="00C26E88">
        <w:t>ese changes</w:t>
      </w:r>
      <w:r>
        <w:t xml:space="preserve"> w</w:t>
      </w:r>
      <w:r w:rsidR="00C26E88">
        <w:t>ere</w:t>
      </w:r>
      <w:r>
        <w:t xml:space="preserve"> </w:t>
      </w:r>
      <w:r w:rsidR="003E1DE0">
        <w:t>applied to reinforce our journey towards accessibility</w:t>
      </w:r>
      <w:r w:rsidR="00C462D0">
        <w:t xml:space="preserve"> within these documents</w:t>
      </w:r>
      <w:r w:rsidR="005B5924">
        <w:t xml:space="preserve"> and in our parklands</w:t>
      </w:r>
      <w:r w:rsidR="003E1DE0">
        <w:t>.</w:t>
      </w:r>
      <w:r w:rsidR="00CA7435">
        <w:t xml:space="preserve"> </w:t>
      </w:r>
      <w:r w:rsidR="00733429">
        <w:t>Accessibility is a journey that never ends, so don’t be surprised if we change things again! We hope you enjoy this newsletter.</w:t>
      </w:r>
    </w:p>
    <w:p w14:paraId="49BF8D08" w14:textId="2B64766C" w:rsidR="00F0029D" w:rsidRPr="005C7E65" w:rsidRDefault="00F0029D" w:rsidP="007225D4">
      <w:pPr>
        <w:spacing w:after="0"/>
        <w:jc w:val="right"/>
        <w:rPr>
          <w:i/>
          <w:iCs/>
        </w:rPr>
      </w:pPr>
      <w:r w:rsidRPr="005C7E65">
        <w:rPr>
          <w:i/>
          <w:iCs/>
        </w:rPr>
        <w:t>Carmen Vanni</w:t>
      </w:r>
      <w:r w:rsidR="00893DE5">
        <w:rPr>
          <w:i/>
          <w:iCs/>
        </w:rPr>
        <w:t xml:space="preserve"> (she/her)</w:t>
      </w:r>
    </w:p>
    <w:p w14:paraId="549246F2" w14:textId="2FBE79D5" w:rsidR="00F0029D" w:rsidRPr="005C7E65" w:rsidRDefault="00F0029D" w:rsidP="007225D4">
      <w:pPr>
        <w:spacing w:after="0"/>
        <w:jc w:val="right"/>
        <w:rPr>
          <w:i/>
          <w:iCs/>
        </w:rPr>
      </w:pPr>
      <w:r w:rsidRPr="005C7E65">
        <w:rPr>
          <w:i/>
          <w:iCs/>
        </w:rPr>
        <w:t>State Park Interpreter I (PI)</w:t>
      </w:r>
    </w:p>
    <w:p w14:paraId="0AB896FF" w14:textId="7174E09F" w:rsidR="00D80C37" w:rsidRDefault="00EA1AAB" w:rsidP="007225D4">
      <w:pPr>
        <w:tabs>
          <w:tab w:val="left" w:pos="2610"/>
          <w:tab w:val="right" w:pos="10800"/>
        </w:tabs>
        <w:spacing w:after="0"/>
        <w:jc w:val="right"/>
        <w:rPr>
          <w:color w:val="7A4E00" w:themeColor="accent2" w:themeShade="80"/>
        </w:rPr>
      </w:pPr>
      <w:r>
        <w:rPr>
          <w:i/>
          <w:iCs/>
          <w:color w:val="DC5E00" w:themeColor="accent4" w:themeShade="BF"/>
        </w:rPr>
        <w:tab/>
      </w:r>
      <w:r>
        <w:rPr>
          <w:i/>
          <w:iCs/>
          <w:color w:val="DC5E00" w:themeColor="accent4" w:themeShade="BF"/>
        </w:rPr>
        <w:tab/>
      </w:r>
      <w:r w:rsidR="001E32A0" w:rsidRPr="00973373">
        <w:rPr>
          <w:noProof/>
          <w:color w:val="7A4E00" w:themeColor="accent2" w:themeShade="80"/>
        </w:rPr>
        <mc:AlternateContent>
          <mc:Choice Requires="wps">
            <w:drawing>
              <wp:anchor distT="0" distB="0" distL="114300" distR="114300" simplePos="0" relativeHeight="251681792" behindDoc="0" locked="0" layoutInCell="1" allowOverlap="1" wp14:anchorId="704108AE" wp14:editId="45DF25E1">
                <wp:simplePos x="0" y="0"/>
                <wp:positionH relativeFrom="margin">
                  <wp:posOffset>6019800</wp:posOffset>
                </wp:positionH>
                <wp:positionV relativeFrom="paragraph">
                  <wp:posOffset>302895</wp:posOffset>
                </wp:positionV>
                <wp:extent cx="809625" cy="140335"/>
                <wp:effectExtent l="0" t="0" r="28575" b="12065"/>
                <wp:wrapNone/>
                <wp:docPr id="1390920953"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9625" cy="14033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75325" id="Rectangle 5" o:spid="_x0000_s1026" alt="&quot;&quot;" style="position:absolute;margin-left:474pt;margin-top:23.85pt;width:63.75pt;height:1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5ScQIAAFYFAAAOAAAAZHJzL2Uyb0RvYy54bWysVFFP2zAQfp+0/2D5fSQpLYOKFFUgpkkI&#10;EDDxbBybRHJ83tlt2v36nZ00rQBt0rQXx5e7++7u892dX2xaw9YKfQO25MVRzpmyEqrGvpb8x9P1&#10;l1POfBC2EgasKvlWeX6x+PzpvHNzNYEaTKWQEYj1886VvA7BzbPMy1q1wh+BU5aUGrAVgUR8zSoU&#10;HaG3Jpvk+UnWAVYOQSrv6e9Vr+SLhK+1kuFOa68CMyWn3EI6MZ0v8cwW52L+isLVjRzSEP+QRSsa&#10;S0FHqCsRBFth8w6qbSSCBx2OJLQZaN1IlWqgaor8TTWPtXAq1ULkeDfS5P8frLxdP7p7JBo65+ee&#10;rrGKjcY2fik/tklkbUey1CYwST9P87OTyYwzSapimh8fzyKZ2d7ZoQ/fFLQsXkqO9BaJIrG+8aE3&#10;3ZnEWMbG04NpquvGmCTELlCXBtla0PsJKZUNkyHMgSUFjd7ZvoR0C1ujeuQHpVlTUdKTlEHqrve4&#10;KWQtKtWHK2Z5nhqE4EePVKGxBBitNSU6Yhd/wu7rHeyjq0rNOTrnf3cePVJksGF0bhsL+BGACcXA&#10;lu7tdyT11ESWXqDa3iND6EfDO3nd0HvdCB/uBdIs0NTQfIc7OrSBruQw3DirAX999D/aU4uSlrOO&#10;Zqvk/udKoOLMfLfUvGfFdBqHMQnT2dcJCXioeTnU2FV7CfT8BW0SJ9M12gezu2qE9pnWwDJGJZWw&#10;kmKXXAbcCZehn3laJFItl8mMBtCJcGMfnYzgkdXYj0+bZ4FuaNpA3X4LuzkU8ze929tGTwvLVQDd&#10;pMbe8zrwTcObGmdYNHE7HMrJar8OF78BAAD//wMAUEsDBBQABgAIAAAAIQD4zqEu3wAAAAoBAAAP&#10;AAAAZHJzL2Rvd25yZXYueG1sTI9LT8MwEITvSPwHa5G4UbuQNg+yqXio4tAThR56c5MliYjXke22&#10;4d/jnuA4mtHMN+VqMoM4kfO9ZYT5TIEgrm3Tc4vw+bG+y0D4oLnRg2VC+CEPq+r6qtRFY8/8Tqdt&#10;aEUsYV9ohC6EsZDS1x0Z7Wd2JI7el3VGhyhdKxunz7HcDPJeqaU0uue40OmRXjqqv7dHg2CSfTKf&#10;3h4k52x3+Su5Z7XeIN7eTE+PIAJN4S8MF/yIDlVkOtgjN14MCHmSxS8BIUlTEJeAShcLEAeEZZ6B&#10;rEr5/0L1CwAA//8DAFBLAQItABQABgAIAAAAIQC2gziS/gAAAOEBAAATAAAAAAAAAAAAAAAAAAAA&#10;AABbQ29udGVudF9UeXBlc10ueG1sUEsBAi0AFAAGAAgAAAAhADj9If/WAAAAlAEAAAsAAAAAAAAA&#10;AAAAAAAALwEAAF9yZWxzLy5yZWxzUEsBAi0AFAAGAAgAAAAhAC1aLlJxAgAAVgUAAA4AAAAAAAAA&#10;AAAAAAAALgIAAGRycy9lMm9Eb2MueG1sUEsBAi0AFAAGAAgAAAAhAPjOoS7fAAAACgEAAA8AAAAA&#10;AAAAAAAAAAAAywQAAGRycy9kb3ducmV2LnhtbFBLBQYAAAAABAAEAPMAAADXBQAAAAA=&#10;" fillcolor="#f49c00 [3205]" strokecolor="#f49c00 [3205]" strokeweight="1.5pt">
                <w10:wrap anchorx="margin"/>
              </v:rect>
            </w:pict>
          </mc:Fallback>
        </mc:AlternateContent>
      </w:r>
      <w:hyperlink r:id="rId12" w:history="1">
        <w:r w:rsidR="00F0029D" w:rsidRPr="00973373">
          <w:rPr>
            <w:rStyle w:val="Hyperlink"/>
            <w:i/>
            <w:iCs/>
            <w:color w:val="7A4E00" w:themeColor="accent2" w:themeShade="80"/>
          </w:rPr>
          <w:t>Carmen.Vanni@parks.ca.gov</w:t>
        </w:r>
      </w:hyperlink>
    </w:p>
    <w:p w14:paraId="2BDA3577" w14:textId="77777777" w:rsidR="00D80C37" w:rsidRDefault="00D80C37">
      <w:pPr>
        <w:rPr>
          <w:color w:val="7A4E00" w:themeColor="accent2" w:themeShade="80"/>
        </w:rPr>
      </w:pPr>
      <w:r>
        <w:rPr>
          <w:color w:val="7A4E00" w:themeColor="accent2" w:themeShade="80"/>
        </w:rPr>
        <w:br w:type="page"/>
      </w:r>
    </w:p>
    <w:sdt>
      <w:sdtPr>
        <w:rPr>
          <w:rFonts w:eastAsiaTheme="minorHAnsi" w:cstheme="minorBidi"/>
          <w:b w:val="0"/>
          <w:bCs w:val="0"/>
          <w:noProof/>
          <w:color w:val="auto"/>
          <w:kern w:val="2"/>
          <w:sz w:val="24"/>
          <w:szCs w:val="24"/>
          <w14:ligatures w14:val="standardContextual"/>
        </w:rPr>
        <w:id w:val="1324780629"/>
        <w:docPartObj>
          <w:docPartGallery w:val="Table of Contents"/>
          <w:docPartUnique/>
        </w:docPartObj>
      </w:sdtPr>
      <w:sdtEndPr>
        <w:rPr>
          <w:rFonts w:eastAsia="MS Mincho"/>
          <w:b/>
          <w:bCs/>
        </w:rPr>
      </w:sdtEndPr>
      <w:sdtContent>
        <w:p w14:paraId="1C361CCC" w14:textId="79059C30" w:rsidR="001E32A0" w:rsidRPr="007A6CCF" w:rsidRDefault="001E32A0" w:rsidP="00FE0901">
          <w:pPr>
            <w:pStyle w:val="TOCHeading"/>
            <w:rPr>
              <w:rStyle w:val="Heading2Char"/>
              <w:b/>
              <w:bCs/>
              <w:color w:val="B67400" w:themeColor="accent2" w:themeShade="BF"/>
            </w:rPr>
          </w:pPr>
          <w:r w:rsidRPr="007A6CCF">
            <w:rPr>
              <w:rStyle w:val="Heading2Char"/>
              <w:b/>
              <w:bCs/>
              <w:color w:val="B67400" w:themeColor="accent2" w:themeShade="BF"/>
            </w:rPr>
            <w:t>TABLE OF CONTENTS</w:t>
          </w:r>
        </w:p>
        <w:p w14:paraId="2A369CEC" w14:textId="77777777" w:rsidR="00A97C05" w:rsidRDefault="001E32A0" w:rsidP="000D1A51">
          <w:pPr>
            <w:rPr>
              <w:noProof/>
            </w:rPr>
          </w:pPr>
          <w:r>
            <w:rPr>
              <w:noProof/>
            </w:rPr>
            <mc:AlternateContent>
              <mc:Choice Requires="wps">
                <w:drawing>
                  <wp:anchor distT="0" distB="0" distL="114300" distR="114300" simplePos="0" relativeHeight="251682816" behindDoc="0" locked="0" layoutInCell="1" allowOverlap="1" wp14:anchorId="26AA8AE2" wp14:editId="2C1051DD">
                    <wp:simplePos x="0" y="0"/>
                    <wp:positionH relativeFrom="column">
                      <wp:posOffset>19050</wp:posOffset>
                    </wp:positionH>
                    <wp:positionV relativeFrom="paragraph">
                      <wp:posOffset>12065</wp:posOffset>
                    </wp:positionV>
                    <wp:extent cx="1533525" cy="66675"/>
                    <wp:effectExtent l="0" t="0" r="28575" b="28575"/>
                    <wp:wrapNone/>
                    <wp:docPr id="1599073063"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33525" cy="6667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9370C" id="Rectangle 11" o:spid="_x0000_s1026" alt="&quot;&quot;" style="position:absolute;margin-left:1.5pt;margin-top:.95pt;width:120.7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hgcQIAAFYFAAAOAAAAZHJzL2Uyb0RvYy54bWysVMFu2zAMvQ/YPwi6r7bTJt2COkXQosOA&#10;og3WDj2rslQbkEWNUuJkXz9KdpygLTZg2EUWTfKRfCJ5cbltDdso9A3YkhcnOWfKSqga+1LyH483&#10;nz5z5oOwlTBgVcl3yvPLxccPF52bqwnUYCqFjECsn3eu5HUIbp5lXtaqFf4EnLKk1ICtCCTiS1ah&#10;6Ai9Ndkkz2dZB1g5BKm8p7/XvZIvEr7WSoZ7rb0KzJSccgvpxHQ+xzNbXIj5CwpXN3JIQ/xDFq1o&#10;LAUdoa5FEGyNzRuotpEIHnQ4kdBmoHUjVaqBqinyV9U81MKpVAuR491Ik/9/sPJu8+BWSDR0zs89&#10;XWMVW41t/FJ+bJvI2o1kqW1gkn4W09PT6WTKmSTdbDY7n0Yys4OzQx++KmhZvJQc6S0SRWJz60Nv&#10;ujeJsYyNpwfTVDeNMUmIXaCuDLKNoPcTUiobJkOYI0sKGr2zQwnpFnZG9cjflWZNRUlPUgapu97i&#10;ppC1qFQfrpjmeWoQgh89UoXGEmC01pToiF38Cbuvd7CPrio15+ic/9159EiRwYbRuW0s4HsAJhQD&#10;W7q335PUUxNZeoZqt0KG0I+Gd/Kmofe6FT6sBNIs0NTQfId7OrSBruQw3DirAX+99z/aU4uSlrOO&#10;Zqvk/udaoOLMfLPUvF+Ks7M4jEk4m55PSMBjzfOxxq7bK6DnL2iTOJmu0T6Y/VUjtE+0BpYxKqmE&#10;lRS75DLgXrgK/czTIpFquUxmNIBOhFv74GQEj6zGfnzcPgl0Q9MG6vY72M+hmL/q3d42elpYrgPo&#10;JjX2gdeBbxre1DjDoonb4VhOVod1uPgNAAD//wMAUEsDBBQABgAIAAAAIQCNyPRT2wAAAAYBAAAP&#10;AAAAZHJzL2Rvd25yZXYueG1sTI/BTsMwEETvSP0Ha5G4UaepQSTEqQqo6oFTCxy4ufGSRMTryHbb&#10;8PdsT3CcndXMm2o1uUGcMMTek4bFPAOB1HjbU6vh/W1z+wAiJkPWDJ5Qww9GWNWzq8qU1p9ph6d9&#10;agWHUCyNhi6lsZQyNh06E+d+RGLvywdnEsvQShvMmcPdIPMsu5fO9MQNnRnxucPme390Gpz6VItp&#10;u5RUkP8oXjA8ZZtXrW+up/UjiIRT+nuGCz6jQ81MB38kG8WgYclLEp8LEOzmSt2BOLDOFci6kv/x&#10;618AAAD//wMAUEsBAi0AFAAGAAgAAAAhALaDOJL+AAAA4QEAABMAAAAAAAAAAAAAAAAAAAAAAFtD&#10;b250ZW50X1R5cGVzXS54bWxQSwECLQAUAAYACAAAACEAOP0h/9YAAACUAQAACwAAAAAAAAAAAAAA&#10;AAAvAQAAX3JlbHMvLnJlbHNQSwECLQAUAAYACAAAACEAGrAoYHECAABWBQAADgAAAAAAAAAAAAAA&#10;AAAuAgAAZHJzL2Uyb0RvYy54bWxQSwECLQAUAAYACAAAACEAjcj0U9sAAAAGAQAADwAAAAAAAAAA&#10;AAAAAADLBAAAZHJzL2Rvd25yZXYueG1sUEsFBgAAAAAEAAQA8wAAANMFAAAAAA==&#10;" fillcolor="#f49c00 [3205]" strokecolor="#f49c00 [3205]" strokeweight="1.5pt"/>
                </w:pict>
              </mc:Fallback>
            </mc:AlternateContent>
          </w:r>
          <w:r>
            <w:fldChar w:fldCharType="begin"/>
          </w:r>
          <w:r>
            <w:instrText xml:space="preserve"> TOC \o "1-3" \h \z \u </w:instrText>
          </w:r>
          <w:r>
            <w:fldChar w:fldCharType="separate"/>
          </w:r>
        </w:p>
        <w:p w14:paraId="39AB67E4" w14:textId="48314B6E" w:rsidR="00A97C05" w:rsidRDefault="00A97C05" w:rsidP="00A97C05">
          <w:pPr>
            <w:pStyle w:val="TOC2"/>
            <w:rPr>
              <w:rFonts w:asciiTheme="minorHAnsi" w:eastAsiaTheme="minorEastAsia" w:hAnsiTheme="minorHAnsi"/>
              <w:lang w:eastAsia="en-US"/>
            </w:rPr>
          </w:pPr>
          <w:hyperlink w:anchor="_Toc241068092" w:history="1">
            <w:r w:rsidRPr="00A97C05">
              <w:rPr>
                <w:rStyle w:val="Hyperlink"/>
                <w:color w:val="auto"/>
              </w:rPr>
              <w:t>Featured Article: What is Digital Accessibility?</w:t>
            </w:r>
            <w:r w:rsidRPr="00A97C05">
              <w:rPr>
                <w:webHidden/>
              </w:rPr>
              <w:tab/>
            </w:r>
            <w:r w:rsidRPr="00A97C05">
              <w:rPr>
                <w:webHidden/>
              </w:rPr>
              <w:fldChar w:fldCharType="begin"/>
            </w:r>
            <w:r w:rsidRPr="00A97C05">
              <w:rPr>
                <w:webHidden/>
              </w:rPr>
              <w:instrText xml:space="preserve"> PAGEREF _Toc241068092 \h </w:instrText>
            </w:r>
            <w:r w:rsidRPr="00A97C05">
              <w:rPr>
                <w:webHidden/>
              </w:rPr>
            </w:r>
            <w:r w:rsidRPr="00A97C05">
              <w:rPr>
                <w:webHidden/>
              </w:rPr>
              <w:fldChar w:fldCharType="separate"/>
            </w:r>
            <w:r w:rsidRPr="00A97C05">
              <w:rPr>
                <w:webHidden/>
              </w:rPr>
              <w:t>4</w:t>
            </w:r>
            <w:r w:rsidRPr="00A97C05">
              <w:rPr>
                <w:webHidden/>
              </w:rPr>
              <w:fldChar w:fldCharType="end"/>
            </w:r>
          </w:hyperlink>
        </w:p>
        <w:p w14:paraId="7FBD68C5" w14:textId="5539E887" w:rsidR="00A97C05" w:rsidRDefault="00A97C05" w:rsidP="00A97C05">
          <w:pPr>
            <w:pStyle w:val="TOC2"/>
            <w:rPr>
              <w:rFonts w:asciiTheme="minorHAnsi" w:eastAsiaTheme="minorEastAsia" w:hAnsiTheme="minorHAnsi"/>
              <w:lang w:eastAsia="en-US"/>
            </w:rPr>
          </w:pPr>
          <w:hyperlink w:anchor="_Toc241068093" w:history="1">
            <w:r w:rsidRPr="00A97C05">
              <w:rPr>
                <w:rStyle w:val="Hyperlink"/>
                <w:color w:val="auto"/>
              </w:rPr>
              <w:t>What is the Latest News on the Cannabis Watershed Protection Program (CWPP)?</w:t>
            </w:r>
            <w:r w:rsidRPr="00A97C05">
              <w:rPr>
                <w:webHidden/>
              </w:rPr>
              <w:tab/>
            </w:r>
            <w:r w:rsidRPr="00A97C05">
              <w:rPr>
                <w:webHidden/>
              </w:rPr>
              <w:fldChar w:fldCharType="begin"/>
            </w:r>
            <w:r w:rsidRPr="00A97C05">
              <w:rPr>
                <w:webHidden/>
              </w:rPr>
              <w:instrText xml:space="preserve"> PAGEREF _Toc241068093 \h </w:instrText>
            </w:r>
            <w:r w:rsidRPr="00A97C05">
              <w:rPr>
                <w:webHidden/>
              </w:rPr>
            </w:r>
            <w:r w:rsidRPr="00A97C05">
              <w:rPr>
                <w:webHidden/>
              </w:rPr>
              <w:fldChar w:fldCharType="separate"/>
            </w:r>
            <w:r w:rsidRPr="00A97C05">
              <w:rPr>
                <w:webHidden/>
              </w:rPr>
              <w:t>6</w:t>
            </w:r>
            <w:r w:rsidRPr="00A97C05">
              <w:rPr>
                <w:webHidden/>
              </w:rPr>
              <w:fldChar w:fldCharType="end"/>
            </w:r>
          </w:hyperlink>
        </w:p>
        <w:p w14:paraId="206950B1" w14:textId="215A623E" w:rsidR="00A97C05" w:rsidRDefault="00A97C05" w:rsidP="00A97C05">
          <w:pPr>
            <w:pStyle w:val="TOC2"/>
            <w:rPr>
              <w:rFonts w:asciiTheme="minorHAnsi" w:eastAsiaTheme="minorEastAsia" w:hAnsiTheme="minorHAnsi"/>
              <w:lang w:eastAsia="en-US"/>
            </w:rPr>
          </w:pPr>
          <w:hyperlink w:anchor="_Toc241068094" w:history="1">
            <w:r w:rsidRPr="00A97C05">
              <w:rPr>
                <w:rStyle w:val="Hyperlink"/>
                <w:color w:val="auto"/>
              </w:rPr>
              <w:t>News &amp; Updates</w:t>
            </w:r>
            <w:r w:rsidRPr="00A97C05">
              <w:rPr>
                <w:webHidden/>
              </w:rPr>
              <w:tab/>
            </w:r>
            <w:r w:rsidRPr="00A97C05">
              <w:rPr>
                <w:webHidden/>
              </w:rPr>
              <w:fldChar w:fldCharType="begin"/>
            </w:r>
            <w:r w:rsidRPr="00A97C05">
              <w:rPr>
                <w:webHidden/>
              </w:rPr>
              <w:instrText xml:space="preserve"> PAGEREF _Toc241068094 \h </w:instrText>
            </w:r>
            <w:r w:rsidRPr="00A97C05">
              <w:rPr>
                <w:webHidden/>
              </w:rPr>
            </w:r>
            <w:r w:rsidRPr="00A97C05">
              <w:rPr>
                <w:webHidden/>
              </w:rPr>
              <w:fldChar w:fldCharType="separate"/>
            </w:r>
            <w:r w:rsidRPr="00A97C05">
              <w:rPr>
                <w:webHidden/>
              </w:rPr>
              <w:t>6</w:t>
            </w:r>
            <w:r w:rsidRPr="00A97C05">
              <w:rPr>
                <w:webHidden/>
              </w:rPr>
              <w:fldChar w:fldCharType="end"/>
            </w:r>
          </w:hyperlink>
        </w:p>
        <w:p w14:paraId="50D4D7C4" w14:textId="5F702C54" w:rsidR="00A97C05" w:rsidRPr="00A97C05" w:rsidRDefault="00A97C05" w:rsidP="00A97C05">
          <w:pPr>
            <w:pStyle w:val="TOC2"/>
            <w:rPr>
              <w:rFonts w:asciiTheme="minorHAnsi" w:eastAsiaTheme="minorEastAsia" w:hAnsiTheme="minorHAnsi"/>
              <w:lang w:eastAsia="en-US"/>
            </w:rPr>
          </w:pPr>
          <w:hyperlink w:anchor="_Toc241068097" w:history="1">
            <w:r w:rsidRPr="00A97C05">
              <w:rPr>
                <w:rStyle w:val="Hyperlink"/>
                <w:color w:val="auto"/>
              </w:rPr>
              <w:t>Calendar of Events</w:t>
            </w:r>
            <w:r w:rsidRPr="00A97C05">
              <w:rPr>
                <w:webHidden/>
              </w:rPr>
              <w:tab/>
            </w:r>
            <w:r w:rsidRPr="00A97C05">
              <w:rPr>
                <w:webHidden/>
              </w:rPr>
              <w:fldChar w:fldCharType="begin"/>
            </w:r>
            <w:r w:rsidRPr="00A97C05">
              <w:rPr>
                <w:webHidden/>
              </w:rPr>
              <w:instrText xml:space="preserve"> PAGEREF _Toc241068097 \h </w:instrText>
            </w:r>
            <w:r w:rsidRPr="00A97C05">
              <w:rPr>
                <w:webHidden/>
              </w:rPr>
            </w:r>
            <w:r w:rsidRPr="00A97C05">
              <w:rPr>
                <w:webHidden/>
              </w:rPr>
              <w:fldChar w:fldCharType="separate"/>
            </w:r>
            <w:r w:rsidRPr="00A97C05">
              <w:rPr>
                <w:webHidden/>
              </w:rPr>
              <w:t>7</w:t>
            </w:r>
            <w:r w:rsidRPr="00A97C05">
              <w:rPr>
                <w:webHidden/>
              </w:rPr>
              <w:fldChar w:fldCharType="end"/>
            </w:r>
          </w:hyperlink>
        </w:p>
        <w:p w14:paraId="13CF6A6F" w14:textId="0C2EDF75" w:rsidR="00EC7F14" w:rsidRPr="00956CEB" w:rsidRDefault="001E32A0" w:rsidP="00A97C05">
          <w:pPr>
            <w:pStyle w:val="TOC2"/>
            <w:rPr>
              <w:rFonts w:asciiTheme="minorHAnsi" w:eastAsiaTheme="minorEastAsia" w:hAnsiTheme="minorHAnsi"/>
              <w:lang w:eastAsia="en-US"/>
            </w:rPr>
          </w:pPr>
          <w:r>
            <w:fldChar w:fldCharType="end"/>
          </w:r>
        </w:p>
      </w:sdtContent>
    </w:sdt>
    <w:p w14:paraId="6A61DBBD" w14:textId="40DEA6A3" w:rsidR="001A174B" w:rsidRPr="001A174B" w:rsidRDefault="001A174B" w:rsidP="00D85853">
      <w:pPr>
        <w:tabs>
          <w:tab w:val="left" w:pos="1920"/>
          <w:tab w:val="center" w:pos="5400"/>
        </w:tabs>
        <w:jc w:val="center"/>
        <w:rPr>
          <w:color w:val="000000" w:themeColor="text1"/>
        </w:rPr>
      </w:pPr>
      <w:r>
        <w:rPr>
          <w:noProof/>
          <w:color w:val="000000" w:themeColor="text1"/>
        </w:rPr>
        <w:drawing>
          <wp:inline distT="0" distB="0" distL="0" distR="0" wp14:anchorId="38AB9129" wp14:editId="59029955">
            <wp:extent cx="6381114" cy="4785837"/>
            <wp:effectExtent l="0" t="2540" r="0" b="0"/>
            <wp:docPr id="747491679" name="Picture 8" descr="A shady trail near Lake Sutto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91679" name="Picture 8" descr="A shady trail near Lake Suttonfiel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423361" cy="4817522"/>
                    </a:xfrm>
                    <a:prstGeom prst="rect">
                      <a:avLst/>
                    </a:prstGeom>
                  </pic:spPr>
                </pic:pic>
              </a:graphicData>
            </a:graphic>
          </wp:inline>
        </w:drawing>
      </w:r>
    </w:p>
    <w:p w14:paraId="1D310B2C" w14:textId="40CB8EA2" w:rsidR="000D1A51" w:rsidRPr="00787477" w:rsidRDefault="000F740A" w:rsidP="00D85853">
      <w:pPr>
        <w:tabs>
          <w:tab w:val="left" w:pos="1920"/>
          <w:tab w:val="center" w:pos="5400"/>
        </w:tabs>
        <w:jc w:val="center"/>
        <w:rPr>
          <w:rFonts w:eastAsiaTheme="majorEastAsia" w:cstheme="majorBidi"/>
          <w:b/>
          <w:bCs/>
          <w:sz w:val="36"/>
          <w:szCs w:val="36"/>
        </w:rPr>
      </w:pPr>
      <w:r>
        <w:rPr>
          <w:i/>
          <w:iCs/>
          <w:color w:val="000000" w:themeColor="text1"/>
        </w:rPr>
        <w:t xml:space="preserve">Caption: A </w:t>
      </w:r>
      <w:r w:rsidR="001A174B">
        <w:rPr>
          <w:i/>
          <w:iCs/>
          <w:color w:val="000000" w:themeColor="text1"/>
        </w:rPr>
        <w:t>shady trail near Lake Suttonfield</w:t>
      </w:r>
      <w:r>
        <w:rPr>
          <w:i/>
          <w:iCs/>
          <w:color w:val="000000" w:themeColor="text1"/>
        </w:rPr>
        <w:t xml:space="preserve">. </w:t>
      </w:r>
      <w:r w:rsidR="002B50E6" w:rsidRPr="00875723">
        <w:rPr>
          <w:i/>
          <w:iCs/>
          <w:color w:val="000000" w:themeColor="text1"/>
        </w:rPr>
        <w:t>Photo by: Carmen Vanni, California State Parks</w:t>
      </w:r>
      <w:r w:rsidR="00787477">
        <w:rPr>
          <w:i/>
          <w:iCs/>
          <w:color w:val="000000" w:themeColor="text1"/>
        </w:rPr>
        <w:t>.</w:t>
      </w:r>
      <w:r w:rsidR="000D1A51">
        <w:br w:type="page"/>
      </w:r>
    </w:p>
    <w:p w14:paraId="27D2EB54" w14:textId="47A9C304" w:rsidR="009E4D00" w:rsidRPr="009E4D00" w:rsidRDefault="00DE3183" w:rsidP="009E4D00">
      <w:pPr>
        <w:pStyle w:val="Heading2"/>
      </w:pPr>
      <w:bookmarkStart w:id="26" w:name="_Toc241068092"/>
      <w:r w:rsidRPr="0018690E">
        <w:lastRenderedPageBreak/>
        <w:t>Featured Article:</w:t>
      </w:r>
      <w:r w:rsidR="00BC22E6">
        <w:t xml:space="preserve"> </w:t>
      </w:r>
      <w:r w:rsidR="003E1DE0">
        <w:t xml:space="preserve">What is </w:t>
      </w:r>
      <w:r w:rsidR="002515AD">
        <w:t>D</w:t>
      </w:r>
      <w:r w:rsidR="007762F9">
        <w:t>ocument</w:t>
      </w:r>
      <w:r w:rsidR="002515AD">
        <w:t xml:space="preserve"> Accessibility</w:t>
      </w:r>
      <w:r w:rsidR="003E1DE0">
        <w:t>?</w:t>
      </w:r>
      <w:bookmarkEnd w:id="26"/>
    </w:p>
    <w:p w14:paraId="3ABFCE3F" w14:textId="3C79A046" w:rsidR="00C441B7" w:rsidRDefault="00966F29">
      <w:r>
        <w:rPr>
          <w:noProof/>
        </w:rPr>
        <mc:AlternateContent>
          <mc:Choice Requires="wps">
            <w:drawing>
              <wp:anchor distT="0" distB="0" distL="114300" distR="114300" simplePos="0" relativeHeight="251689984" behindDoc="0" locked="0" layoutInCell="1" allowOverlap="1" wp14:anchorId="31C5D3E5" wp14:editId="52B500AB">
                <wp:simplePos x="0" y="0"/>
                <wp:positionH relativeFrom="column">
                  <wp:posOffset>3516630</wp:posOffset>
                </wp:positionH>
                <wp:positionV relativeFrom="paragraph">
                  <wp:posOffset>2567940</wp:posOffset>
                </wp:positionV>
                <wp:extent cx="3341370" cy="635"/>
                <wp:effectExtent l="0" t="0" r="0" b="0"/>
                <wp:wrapSquare wrapText="bothSides"/>
                <wp:docPr id="317742813" name="Text Box 1"/>
                <wp:cNvGraphicFramePr/>
                <a:graphic xmlns:a="http://schemas.openxmlformats.org/drawingml/2006/main">
                  <a:graphicData uri="http://schemas.microsoft.com/office/word/2010/wordprocessingShape">
                    <wps:wsp>
                      <wps:cNvSpPr txBox="1"/>
                      <wps:spPr>
                        <a:xfrm>
                          <a:off x="0" y="0"/>
                          <a:ext cx="3341370" cy="635"/>
                        </a:xfrm>
                        <a:prstGeom prst="rect">
                          <a:avLst/>
                        </a:prstGeom>
                        <a:solidFill>
                          <a:prstClr val="white"/>
                        </a:solidFill>
                        <a:ln>
                          <a:noFill/>
                        </a:ln>
                      </wps:spPr>
                      <wps:txbx>
                        <w:txbxContent>
                          <w:p w14:paraId="1EF92A59" w14:textId="7B20E3CC" w:rsidR="00966F29" w:rsidRPr="00966F29" w:rsidRDefault="00966F29" w:rsidP="00966F29">
                            <w:pPr>
                              <w:pStyle w:val="Caption"/>
                              <w:jc w:val="center"/>
                              <w:rPr>
                                <w:noProof/>
                                <w:color w:val="000000" w:themeColor="text1"/>
                                <w:sz w:val="24"/>
                                <w:szCs w:val="24"/>
                              </w:rPr>
                            </w:pPr>
                            <w:r w:rsidRPr="00966F29">
                              <w:rPr>
                                <w:color w:val="000000" w:themeColor="text1"/>
                                <w:sz w:val="24"/>
                                <w:szCs w:val="24"/>
                              </w:rPr>
                              <w:t>Caption: A laptop keyboard.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1C5D3E5" id="_x0000_t202" coordsize="21600,21600" o:spt="202" path="m,l,21600r21600,l21600,xe">
                <v:stroke joinstyle="miter"/>
                <v:path gradientshapeok="t" o:connecttype="rect"/>
              </v:shapetype>
              <v:shape id="Text Box 1" o:spid="_x0000_s1026" type="#_x0000_t202" style="position:absolute;margin-left:276.9pt;margin-top:202.2pt;width:263.1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131FQIAADgEAAAOAAAAZHJzL2Uyb0RvYy54bWysU8GO0zAQvSPxD5bvNO0WFhQ1XZWuipCq&#10;3ZW6aM+u4zSWHI8Zu03K1zN2khYWToiLM/GM33jee17cdY1hJ4Vegy34bDLlTFkJpbaHgn973rz7&#10;xJkPwpbCgFUFPyvP75Zv3yxal6sbqMGUChmBWJ+3ruB1CC7PMi9r1Qg/AacsJSvARgT6xUNWomgJ&#10;vTHZzXR6m7WApUOQynvave+TfJnwq0rJ8FhVXgVmCk53C2nFtO7jmi0XIj+gcLWWwzXEP9yiEdpS&#10;0wvUvQiCHVH/AdVoieChChMJTQZVpaVKM9A0s+mraXa1cCrNQuR4d6HJ/z9Y+XDauSdkofsMHQkY&#10;CWmdzz1txnm6Cpv4pZsyyhOF5wttqgtM0uZ8/n42/0gpSbnb+YeIkV2POvThi4KGxaDgSJokqsRp&#10;60NfOpbETh6MLjfamPgTE2uD7CRIv7bWQQ3gv1UZG2stxFM9YNzJrnPEKHT7bhhuD+WZZkbo7eCd&#10;3GhqtBU+PAkk/WkW8nR4pKUy0BYchoizGvDH3/ZjPclCWc5a8lPB/fejQMWZ+WpJsGi+McAx2I+B&#10;PTZroBFn9FqcTCEdwGDGsEJoXsjqq9iFUsJK6lXwMIbr0LuanopUq1UqIos5EbZ252SEHgl97l4E&#10;ukGOQCo+wOg0kb9Spa9NurjVMRDFSbJIaM/iwDPZM4k+PKXo/1//U9X1wS9/AgAA//8DAFBLAwQU&#10;AAYACAAAACEASWKmNeEAAAAMAQAADwAAAGRycy9kb3ducmV2LnhtbEyPwU7DMBBE70j8g7VIXBC1&#10;oU5VhThVVcEBLlVDL9zceBsH4nUUO234e1wucJyd0eybYjW5jp1wCK0nBQ8zAQyp9qalRsH+/eV+&#10;CSxETUZ3nlDBNwZYlddXhc6NP9MOT1VsWCqhkGsFNsY+5zzUFp0OM98jJe/oB6djkkPDzaDPqdx1&#10;/FGIBXe6pfTB6h43FuuvanQKtvJja+/G4/PbWs6H1/24WXw2lVK3N9P6CVjEKf6F4YKf0KFMTAc/&#10;kgmsU5Bl84QeFUghJbBLQixFmnf4PWXAy4L/H1H+AAAA//8DAFBLAQItABQABgAIAAAAIQC2gziS&#10;/gAAAOEBAAATAAAAAAAAAAAAAAAAAAAAAABbQ29udGVudF9UeXBlc10ueG1sUEsBAi0AFAAGAAgA&#10;AAAhADj9If/WAAAAlAEAAAsAAAAAAAAAAAAAAAAALwEAAF9yZWxzLy5yZWxzUEsBAi0AFAAGAAgA&#10;AAAhAKynXfUVAgAAOAQAAA4AAAAAAAAAAAAAAAAALgIAAGRycy9lMm9Eb2MueG1sUEsBAi0AFAAG&#10;AAgAAAAhAElipjXhAAAADAEAAA8AAAAAAAAAAAAAAAAAbwQAAGRycy9kb3ducmV2LnhtbFBLBQYA&#10;AAAABAAEAPMAAAB9BQAAAAA=&#10;" stroked="f">
                <v:textbox style="mso-fit-shape-to-text:t" inset="0,0,0,0">
                  <w:txbxContent>
                    <w:p w14:paraId="1EF92A59" w14:textId="7B20E3CC" w:rsidR="00966F29" w:rsidRPr="00966F29" w:rsidRDefault="00966F29" w:rsidP="00966F29">
                      <w:pPr>
                        <w:pStyle w:val="Caption"/>
                        <w:jc w:val="center"/>
                        <w:rPr>
                          <w:noProof/>
                          <w:color w:val="000000" w:themeColor="text1"/>
                          <w:sz w:val="24"/>
                          <w:szCs w:val="24"/>
                        </w:rPr>
                      </w:pPr>
                      <w:r w:rsidRPr="00966F29">
                        <w:rPr>
                          <w:color w:val="000000" w:themeColor="text1"/>
                          <w:sz w:val="24"/>
                          <w:szCs w:val="24"/>
                        </w:rPr>
                        <w:t>Caption: A laptop keyboard. Photo by: Carmen Vanni, California State Parks.</w:t>
                      </w:r>
                    </w:p>
                  </w:txbxContent>
                </v:textbox>
                <w10:wrap type="square"/>
              </v:shape>
            </w:pict>
          </mc:Fallback>
        </mc:AlternateContent>
      </w:r>
      <w:r w:rsidR="00973373">
        <w:rPr>
          <w:noProof/>
        </w:rPr>
        <w:drawing>
          <wp:anchor distT="0" distB="0" distL="114300" distR="114300" simplePos="0" relativeHeight="251687936" behindDoc="0" locked="0" layoutInCell="1" allowOverlap="1" wp14:anchorId="37321EB8" wp14:editId="571CFE33">
            <wp:simplePos x="0" y="0"/>
            <wp:positionH relativeFrom="margin">
              <wp:align>right</wp:align>
            </wp:positionH>
            <wp:positionV relativeFrom="paragraph">
              <wp:posOffset>5715</wp:posOffset>
            </wp:positionV>
            <wp:extent cx="3341370" cy="2505075"/>
            <wp:effectExtent l="0" t="0" r="0" b="9525"/>
            <wp:wrapSquare wrapText="bothSides"/>
            <wp:docPr id="2029489455" name="Picture 9" descr="A laptop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89455" name="Picture 9" descr="A laptop keyboar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41370" cy="2505075"/>
                    </a:xfrm>
                    <a:prstGeom prst="rect">
                      <a:avLst/>
                    </a:prstGeom>
                  </pic:spPr>
                </pic:pic>
              </a:graphicData>
            </a:graphic>
            <wp14:sizeRelH relativeFrom="page">
              <wp14:pctWidth>0</wp14:pctWidth>
            </wp14:sizeRelH>
            <wp14:sizeRelV relativeFrom="page">
              <wp14:pctHeight>0</wp14:pctHeight>
            </wp14:sizeRelV>
          </wp:anchor>
        </w:drawing>
      </w:r>
      <w:r w:rsidR="00410DDE">
        <w:t xml:space="preserve">On </w:t>
      </w:r>
      <w:r w:rsidR="00627667">
        <w:t xml:space="preserve">Friday, </w:t>
      </w:r>
      <w:r w:rsidR="00410DDE">
        <w:t>August 14</w:t>
      </w:r>
      <w:r w:rsidR="00410DDE" w:rsidRPr="00410DDE">
        <w:rPr>
          <w:vertAlign w:val="superscript"/>
        </w:rPr>
        <w:t>th</w:t>
      </w:r>
      <w:r w:rsidR="00410DDE">
        <w:t xml:space="preserve">, an email popped up </w:t>
      </w:r>
      <w:r w:rsidR="00F5466F">
        <w:t xml:space="preserve">in my inbox from </w:t>
      </w:r>
      <w:r w:rsidR="00627667">
        <w:t xml:space="preserve">DPR Web Team Kelly Thorn titled “Site Improve ADA Scan errors on document”. The body of the email explained that the SDC Open Space Newsletters </w:t>
      </w:r>
      <w:r w:rsidR="00C26E88">
        <w:t xml:space="preserve">hosted on the website </w:t>
      </w:r>
      <w:r w:rsidR="00627667">
        <w:t xml:space="preserve">did not meet ADA requirements and are therefore out of compliance. According to </w:t>
      </w:r>
      <w:hyperlink r:id="rId15" w:history="1">
        <w:r w:rsidR="00627667" w:rsidRPr="00973373">
          <w:rPr>
            <w:rStyle w:val="Hyperlink"/>
            <w:color w:val="7A4E00" w:themeColor="accent2" w:themeShade="80"/>
          </w:rPr>
          <w:t>Assembly Bill No. 434 (AB 434)</w:t>
        </w:r>
      </w:hyperlink>
      <w:r w:rsidR="00627667">
        <w:t xml:space="preserve">, California state agencies are required to have all information technology projects hosted on public websites take </w:t>
      </w:r>
      <w:r w:rsidR="00D27948">
        <w:t xml:space="preserve">the </w:t>
      </w:r>
      <w:r w:rsidR="00627667">
        <w:t>necessary steps to achieve</w:t>
      </w:r>
      <w:r w:rsidR="003B0984">
        <w:t xml:space="preserve"> certain</w:t>
      </w:r>
      <w:r w:rsidR="00627667">
        <w:t xml:space="preserve"> accessibility standards. </w:t>
      </w:r>
      <w:r w:rsidR="00973373">
        <w:t xml:space="preserve">In other words, according to Kelly, we can only publish documents that meet these ADA requirements on our public website. </w:t>
      </w:r>
      <w:r w:rsidR="00627667">
        <w:t>My documents did not meet those standards, so they were flagged. But what exactly are these standards? Why is this an issue?</w:t>
      </w:r>
      <w:r w:rsidR="00973373">
        <w:t xml:space="preserve"> </w:t>
      </w:r>
      <w:r w:rsidR="003B0984">
        <w:t>What</w:t>
      </w:r>
      <w:r w:rsidR="00973373">
        <w:t xml:space="preserve"> steps can we take to ensure our documents meet these requirements?</w:t>
      </w:r>
      <w:r w:rsidR="003B0984">
        <w:t xml:space="preserve"> And how will these techniques appear in our online content?</w:t>
      </w:r>
    </w:p>
    <w:p w14:paraId="6A73CEF1" w14:textId="7DD5CAD3" w:rsidR="00DA5B24" w:rsidRDefault="00907D14">
      <w:r>
        <w:t xml:space="preserve">The first thing we must acknowledge is that most digital content is primarily visual, with audio considered secondary. If we focus on </w:t>
      </w:r>
      <w:r w:rsidR="004B2300">
        <w:t>visual content</w:t>
      </w:r>
      <w:r>
        <w:t xml:space="preserve"> </w:t>
      </w:r>
      <w:r w:rsidR="003B0984">
        <w:t>as an example</w:t>
      </w:r>
      <w:r>
        <w:t xml:space="preserve">, we need to </w:t>
      </w:r>
      <w:r w:rsidR="003B0984">
        <w:t xml:space="preserve">first </w:t>
      </w:r>
      <w:r>
        <w:t xml:space="preserve">understand how </w:t>
      </w:r>
      <w:r w:rsidR="004B2300">
        <w:t>it</w:t>
      </w:r>
      <w:r>
        <w:t xml:space="preserve"> </w:t>
      </w:r>
      <w:r w:rsidR="003B0984">
        <w:t>can be</w:t>
      </w:r>
      <w:r>
        <w:t xml:space="preserve"> inaccessible to people with certain disabilities</w:t>
      </w:r>
      <w:r w:rsidR="00C76167">
        <w:t xml:space="preserve"> or experiences</w:t>
      </w:r>
      <w:r>
        <w:t xml:space="preserve">. Perhaps someone is blind </w:t>
      </w:r>
      <w:r w:rsidR="006B58A4">
        <w:t>and cannot see any visually presented information. Maybe someone</w:t>
      </w:r>
      <w:r>
        <w:t xml:space="preserve"> has trouble reading text due to dyslexia or dyscalculia. Maybe an image or visual element has a sociocultural significance that is</w:t>
      </w:r>
      <w:r w:rsidR="006B58A4">
        <w:t xml:space="preserve"> easily</w:t>
      </w:r>
      <w:r>
        <w:t xml:space="preserve"> lost in translation</w:t>
      </w:r>
      <w:r w:rsidR="00DA5B24">
        <w:t xml:space="preserve">. </w:t>
      </w:r>
      <w:r w:rsidR="00DC758D">
        <w:t xml:space="preserve">Maybe someone is colorblind and cannot tell the differences between certain colored fonts. </w:t>
      </w:r>
      <w:r>
        <w:t>These are the barriers that we must address every time we bring our services online.</w:t>
      </w:r>
      <w:r w:rsidR="00DA5B24">
        <w:t xml:space="preserve"> Therefore, when creating something like </w:t>
      </w:r>
      <w:r w:rsidR="006B58A4">
        <w:t>our</w:t>
      </w:r>
      <w:r w:rsidR="00DA5B24">
        <w:t xml:space="preserve"> newsletter, we must consider how our </w:t>
      </w:r>
      <w:r w:rsidR="006B58A4">
        <w:t xml:space="preserve">diverse </w:t>
      </w:r>
      <w:r w:rsidR="00DA5B24">
        <w:t xml:space="preserve">audience </w:t>
      </w:r>
      <w:r w:rsidR="00C26E88">
        <w:t>can</w:t>
      </w:r>
      <w:r w:rsidR="00F522EE">
        <w:t xml:space="preserve"> </w:t>
      </w:r>
      <w:r w:rsidR="00DA5B24">
        <w:t xml:space="preserve">access the information </w:t>
      </w:r>
      <w:r w:rsidR="00F522EE">
        <w:t>with</w:t>
      </w:r>
      <w:r w:rsidR="00DA5B24">
        <w:t>in it.</w:t>
      </w:r>
    </w:p>
    <w:p w14:paraId="4D7962F1" w14:textId="7C197467" w:rsidR="00DA5B24" w:rsidRDefault="00DC758D">
      <w:r>
        <w:t xml:space="preserve">According to the </w:t>
      </w:r>
      <w:hyperlink r:id="rId16" w:history="1">
        <w:r w:rsidRPr="00694D8E">
          <w:rPr>
            <w:rStyle w:val="Hyperlink"/>
            <w:color w:val="7A4E00" w:themeColor="accent2" w:themeShade="80"/>
          </w:rPr>
          <w:t>Department of Rehabilitation</w:t>
        </w:r>
      </w:hyperlink>
      <w:r>
        <w:t>, there are seven basic principles for accessibility in digital content:</w:t>
      </w:r>
    </w:p>
    <w:p w14:paraId="12DFE2B2" w14:textId="38CF9033" w:rsidR="00DC758D" w:rsidRDefault="00DC758D" w:rsidP="00DC758D">
      <w:pPr>
        <w:pStyle w:val="ListParagraph"/>
        <w:numPr>
          <w:ilvl w:val="0"/>
          <w:numId w:val="9"/>
        </w:numPr>
      </w:pPr>
      <w:r>
        <w:t>Font Style and Size</w:t>
      </w:r>
    </w:p>
    <w:p w14:paraId="436C2AA0" w14:textId="09F346DC" w:rsidR="00DC758D" w:rsidRDefault="00DC758D" w:rsidP="00DC758D">
      <w:pPr>
        <w:pStyle w:val="ListParagraph"/>
        <w:numPr>
          <w:ilvl w:val="0"/>
          <w:numId w:val="9"/>
        </w:numPr>
      </w:pPr>
      <w:r>
        <w:t>Appropriate Use of Color</w:t>
      </w:r>
    </w:p>
    <w:p w14:paraId="65805E57" w14:textId="3089E71C" w:rsidR="00DC758D" w:rsidRDefault="00DC758D" w:rsidP="00DC758D">
      <w:pPr>
        <w:pStyle w:val="ListParagraph"/>
        <w:numPr>
          <w:ilvl w:val="0"/>
          <w:numId w:val="9"/>
        </w:numPr>
      </w:pPr>
      <w:r>
        <w:t>Alternative Text</w:t>
      </w:r>
    </w:p>
    <w:p w14:paraId="3C20080A" w14:textId="68BBEA9F" w:rsidR="00DC758D" w:rsidRDefault="00DC758D" w:rsidP="00DC758D">
      <w:pPr>
        <w:pStyle w:val="ListParagraph"/>
        <w:numPr>
          <w:ilvl w:val="0"/>
          <w:numId w:val="9"/>
        </w:numPr>
      </w:pPr>
      <w:r>
        <w:t>Headers in Tables</w:t>
      </w:r>
    </w:p>
    <w:p w14:paraId="79F53023" w14:textId="6EF61138" w:rsidR="00DC758D" w:rsidRDefault="00DC758D" w:rsidP="00DC758D">
      <w:pPr>
        <w:pStyle w:val="ListParagraph"/>
        <w:numPr>
          <w:ilvl w:val="0"/>
          <w:numId w:val="9"/>
        </w:numPr>
      </w:pPr>
      <w:r>
        <w:t>Meaningful Hyperlinks</w:t>
      </w:r>
    </w:p>
    <w:p w14:paraId="1485BBF5" w14:textId="5F39F90C" w:rsidR="00DC758D" w:rsidRDefault="00DC758D" w:rsidP="00DC758D">
      <w:pPr>
        <w:pStyle w:val="ListParagraph"/>
        <w:numPr>
          <w:ilvl w:val="0"/>
          <w:numId w:val="9"/>
        </w:numPr>
      </w:pPr>
      <w:r>
        <w:t>Built-in Styles and Designs</w:t>
      </w:r>
    </w:p>
    <w:p w14:paraId="7DBB1EF9" w14:textId="7E3FBCE3" w:rsidR="00DC758D" w:rsidRDefault="00DC758D" w:rsidP="00DC758D">
      <w:pPr>
        <w:pStyle w:val="ListParagraph"/>
        <w:numPr>
          <w:ilvl w:val="0"/>
          <w:numId w:val="9"/>
        </w:numPr>
      </w:pPr>
      <w:r>
        <w:t>Accessibility Testing</w:t>
      </w:r>
    </w:p>
    <w:p w14:paraId="64D52275" w14:textId="2C8AC067" w:rsidR="00DC758D" w:rsidRDefault="00D27948" w:rsidP="00DC758D">
      <w:r>
        <w:lastRenderedPageBreak/>
        <w:t>By following these guidelines, we have an idea of how to make our newsletters accessible.</w:t>
      </w:r>
    </w:p>
    <w:p w14:paraId="72293EAC" w14:textId="46D5B071" w:rsidR="00291646" w:rsidRDefault="00B96E06" w:rsidP="00DC758D">
      <w:r>
        <w:t xml:space="preserve">Let’s </w:t>
      </w:r>
      <w:r w:rsidR="00214EF2">
        <w:t>revisit</w:t>
      </w:r>
      <w:r>
        <w:t xml:space="preserve"> the old Newsletter layout</w:t>
      </w:r>
      <w:r w:rsidR="00CB0DB0">
        <w:t>.</w:t>
      </w:r>
      <w:r>
        <w:t xml:space="preserve"> The document was based on a preexisting travel newsletter template within Microsoft Word. The </w:t>
      </w:r>
      <w:r w:rsidR="002B0DC8">
        <w:t xml:space="preserve">font size was set to 10.5, which is below the recommended minimum of 12. The body font type was thankfully a sans serif font (century gothic) which is easy to read. The </w:t>
      </w:r>
      <w:r w:rsidR="00291646">
        <w:t xml:space="preserve">two biggest issues with the old </w:t>
      </w:r>
      <w:r w:rsidR="00385981">
        <w:t>n</w:t>
      </w:r>
      <w:r w:rsidR="00291646">
        <w:t>ewsletters were the table of contents and the lack of tagged headings.</w:t>
      </w:r>
    </w:p>
    <w:p w14:paraId="5AF857EB" w14:textId="07B921D2" w:rsidR="00093C83" w:rsidRDefault="00093C83" w:rsidP="00093C83">
      <w:pPr>
        <w:jc w:val="center"/>
      </w:pPr>
      <w:r w:rsidRPr="00093C83">
        <w:rPr>
          <w:noProof/>
        </w:rPr>
        <w:drawing>
          <wp:inline distT="0" distB="0" distL="0" distR="0" wp14:anchorId="645318BA" wp14:editId="5196A4A3">
            <wp:extent cx="4314825" cy="870067"/>
            <wp:effectExtent l="0" t="0" r="0" b="6350"/>
            <wp:docPr id="1710830247" name="Picture 1" descr="A screenshot of the 'styles' menu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30247" name="Picture 1" descr="A screenshot of the 'styles' menu in Microsoft Word."/>
                    <pic:cNvPicPr/>
                  </pic:nvPicPr>
                  <pic:blipFill>
                    <a:blip r:embed="rId17"/>
                    <a:stretch>
                      <a:fillRect/>
                    </a:stretch>
                  </pic:blipFill>
                  <pic:spPr>
                    <a:xfrm>
                      <a:off x="0" y="0"/>
                      <a:ext cx="4331054" cy="873339"/>
                    </a:xfrm>
                    <a:prstGeom prst="rect">
                      <a:avLst/>
                    </a:prstGeom>
                  </pic:spPr>
                </pic:pic>
              </a:graphicData>
            </a:graphic>
          </wp:inline>
        </w:drawing>
      </w:r>
    </w:p>
    <w:p w14:paraId="4B671C09" w14:textId="00DB684D" w:rsidR="00093C83" w:rsidRPr="00093C83" w:rsidRDefault="00093C83" w:rsidP="00093C83">
      <w:pPr>
        <w:jc w:val="center"/>
        <w:rPr>
          <w:i/>
          <w:iCs/>
        </w:rPr>
      </w:pPr>
      <w:r>
        <w:rPr>
          <w:i/>
          <w:iCs/>
        </w:rPr>
        <w:t xml:space="preserve">Caption: A screenshot of </w:t>
      </w:r>
      <w:r w:rsidR="002E4AE2">
        <w:rPr>
          <w:i/>
          <w:iCs/>
        </w:rPr>
        <w:t>the</w:t>
      </w:r>
      <w:r>
        <w:rPr>
          <w:i/>
          <w:iCs/>
        </w:rPr>
        <w:t xml:space="preserve"> ‘Styles’ menu</w:t>
      </w:r>
      <w:r w:rsidR="002E4AE2">
        <w:rPr>
          <w:i/>
          <w:iCs/>
        </w:rPr>
        <w:t xml:space="preserve"> in Microsoft Word</w:t>
      </w:r>
      <w:r>
        <w:rPr>
          <w:i/>
          <w:iCs/>
        </w:rPr>
        <w:t>.</w:t>
      </w:r>
    </w:p>
    <w:p w14:paraId="0D56ACA9" w14:textId="24DED0F8" w:rsidR="00F65CA5" w:rsidRDefault="00291646" w:rsidP="00DC758D">
      <w:r>
        <w:t xml:space="preserve">When creating an accessible document on Microsoft Word, the first thing to implement is the Styles menu. The Styles menu is a feature found in the Home tab where you can label certain text lines in the document. Bodies of text are usually assigned the “normal” style, while section headings are assigned Heading 1, 2, or 3 depending on the hierarchy. For example, </w:t>
      </w:r>
      <w:r w:rsidR="002A1B4B">
        <w:t>h</w:t>
      </w:r>
      <w:r>
        <w:t>eading 1 for this document is “SDC Open Space Newsletter”</w:t>
      </w:r>
      <w:r w:rsidR="007E33DC">
        <w:t>,</w:t>
      </w:r>
      <w:r>
        <w:t xml:space="preserve"> </w:t>
      </w:r>
      <w:r w:rsidR="002A1B4B">
        <w:t>h</w:t>
      </w:r>
      <w:r>
        <w:t xml:space="preserve">eading 2 is </w:t>
      </w:r>
      <w:r w:rsidR="007E33DC">
        <w:t xml:space="preserve">both </w:t>
      </w:r>
      <w:r>
        <w:t>“Issue #005 | SEPTEMBER 2026”</w:t>
      </w:r>
      <w:r w:rsidR="007E33DC">
        <w:t xml:space="preserve"> and section titles such as “News &amp; Events”.</w:t>
      </w:r>
    </w:p>
    <w:p w14:paraId="4AF8F34B" w14:textId="225AC13D" w:rsidR="00B96E06" w:rsidRDefault="00291646" w:rsidP="00DC758D">
      <w:r>
        <w:t xml:space="preserve">The reason we do this is </w:t>
      </w:r>
      <w:r w:rsidR="00A81955">
        <w:t>because</w:t>
      </w:r>
      <w:r>
        <w:t xml:space="preserve"> the selected styles </w:t>
      </w:r>
      <w:r w:rsidR="002A1B4B">
        <w:t>create</w:t>
      </w:r>
      <w:r>
        <w:t xml:space="preserve"> metadata within the document that can be read by a screen reader. If someone using a screen reader does not have this information to refer to, they are forced to </w:t>
      </w:r>
      <w:r w:rsidR="002A1B4B">
        <w:t>listen through the entire document to navigate to the sections they want to see.</w:t>
      </w:r>
      <w:r w:rsidR="00093C83">
        <w:t xml:space="preserve"> They cannot “jump” around the document.</w:t>
      </w:r>
      <w:r w:rsidR="002A1B4B">
        <w:t xml:space="preserve"> </w:t>
      </w:r>
      <w:r w:rsidR="001F4FE3">
        <w:t>This also applies to t</w:t>
      </w:r>
      <w:r w:rsidR="002A1B4B">
        <w:t xml:space="preserve">he table of contents. If the table of contents is created without using the </w:t>
      </w:r>
      <w:r w:rsidR="00093C83">
        <w:t xml:space="preserve">designated </w:t>
      </w:r>
      <w:r w:rsidR="002A1B4B">
        <w:t>tool in Microsoft Word, the document doesn’t have the heading locations saved as metadata.</w:t>
      </w:r>
      <w:r w:rsidR="00F65CA5">
        <w:t xml:space="preserve"> Other </w:t>
      </w:r>
      <w:r w:rsidR="00007AE2">
        <w:t xml:space="preserve">accessibility </w:t>
      </w:r>
      <w:r w:rsidR="00F65CA5">
        <w:t xml:space="preserve">elements, such as alternative </w:t>
      </w:r>
      <w:r w:rsidR="00D847D9">
        <w:t xml:space="preserve">text </w:t>
      </w:r>
      <w:r w:rsidR="00F65CA5">
        <w:t xml:space="preserve">descriptions for images and text for hyperlinks, must be </w:t>
      </w:r>
      <w:r w:rsidR="00007AE2">
        <w:t>present for a screen reader to see it</w:t>
      </w:r>
      <w:r w:rsidR="00F65CA5">
        <w:t>.</w:t>
      </w:r>
      <w:r w:rsidR="009002C1">
        <w:t xml:space="preserve"> This metadata can </w:t>
      </w:r>
      <w:r w:rsidR="00007AE2">
        <w:t xml:space="preserve">also </w:t>
      </w:r>
      <w:r w:rsidR="009002C1">
        <w:t xml:space="preserve">be preserved when saved as </w:t>
      </w:r>
      <w:r w:rsidR="003955DB">
        <w:t xml:space="preserve">a </w:t>
      </w:r>
      <w:r w:rsidR="009002C1">
        <w:t>different file type, such as a PDF.</w:t>
      </w:r>
    </w:p>
    <w:p w14:paraId="33FAB314" w14:textId="5828EA6E" w:rsidR="002A1B4B" w:rsidRDefault="00613B14" w:rsidP="00DC758D">
      <w:r>
        <w:t>The</w:t>
      </w:r>
      <w:r w:rsidR="001F4FE3">
        <w:t xml:space="preserve"> last step is to make sure the PDF version of the document is accessibl</w:t>
      </w:r>
      <w:r w:rsidR="00915D3E">
        <w:t>e</w:t>
      </w:r>
      <w:r w:rsidR="001F4FE3">
        <w:t>. This step requires the use of “tagging” sections of the document.</w:t>
      </w:r>
      <w:r w:rsidR="00915D3E">
        <w:t xml:space="preserve"> Adobe Acrobat Pro accounts can highlight and “tag” segments of text with metadata</w:t>
      </w:r>
      <w:r w:rsidR="00F2451E">
        <w:t>,</w:t>
      </w:r>
      <w:r w:rsidR="00D847D9">
        <w:t xml:space="preserve"> as well as re</w:t>
      </w:r>
      <w:r w:rsidR="00F2451E">
        <w:t xml:space="preserve">arrange </w:t>
      </w:r>
      <w:r w:rsidR="00D847D9">
        <w:t xml:space="preserve">the </w:t>
      </w:r>
      <w:r w:rsidR="00F2451E">
        <w:t>order</w:t>
      </w:r>
      <w:r w:rsidR="00D847D9">
        <w:t xml:space="preserve"> of which tags are read on a screen reader</w:t>
      </w:r>
      <w:r w:rsidR="00915D3E">
        <w:t xml:space="preserve">. It is always good to double check that the metadata transferred correctly. Once that is done, the PDF can be scanned by </w:t>
      </w:r>
      <w:r w:rsidR="002470C8">
        <w:t xml:space="preserve">a </w:t>
      </w:r>
      <w:r w:rsidR="00915D3E">
        <w:t>screen reader software for one last final check before being posted on the state park website.</w:t>
      </w:r>
    </w:p>
    <w:p w14:paraId="5B497E44" w14:textId="16AA8E0D" w:rsidR="001B3156" w:rsidRPr="00341263" w:rsidRDefault="00B96E06">
      <w:r>
        <w:rPr>
          <w:noProof/>
        </w:rPr>
        <w:drawing>
          <wp:anchor distT="0" distB="0" distL="114300" distR="114300" simplePos="0" relativeHeight="251692032" behindDoc="0" locked="0" layoutInCell="1" allowOverlap="1" wp14:anchorId="7252AC0C" wp14:editId="4A247257">
            <wp:simplePos x="0" y="0"/>
            <wp:positionH relativeFrom="margin">
              <wp:align>left</wp:align>
            </wp:positionH>
            <wp:positionV relativeFrom="paragraph">
              <wp:posOffset>18415</wp:posOffset>
            </wp:positionV>
            <wp:extent cx="790575" cy="790575"/>
            <wp:effectExtent l="0" t="0" r="9525" b="9525"/>
            <wp:wrapSquare wrapText="bothSides"/>
            <wp:docPr id="439341224" name="Picture 8" descr="International symbol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1224" name="Picture 8" descr="International symbol of accessibility."/>
                    <pic:cNvPicPr/>
                  </pic:nvPicPr>
                  <pic:blipFill>
                    <a:blip r:embed="rId18">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9E4D00" w:rsidRPr="009E4D00">
        <w:t xml:space="preserve">If you have any questions, comments, anecdotes, or suggestions about accessibility regarding SDCOS park land, programming, or communications, please contact us via email at </w:t>
      </w:r>
      <w:hyperlink r:id="rId19" w:history="1">
        <w:r w:rsidR="009E4D00" w:rsidRPr="00973373">
          <w:rPr>
            <w:rStyle w:val="Hyperlink"/>
            <w:color w:val="7A4E00" w:themeColor="accent2" w:themeShade="80"/>
          </w:rPr>
          <w:t>Carmen.Vanni@parks.ca.gov</w:t>
        </w:r>
      </w:hyperlink>
      <w:r w:rsidR="009E4D00" w:rsidRPr="009E4D00">
        <w:t xml:space="preserve"> or call the Bay Area District Office at (707)769-5652</w:t>
      </w:r>
      <w:r w:rsidR="00B05C6F">
        <w:t xml:space="preserve"> | 711, TTY Relay Service</w:t>
      </w:r>
      <w:r w:rsidR="009E4D00" w:rsidRPr="009E4D00">
        <w:t>.</w:t>
      </w:r>
      <w:r w:rsidR="001B3156">
        <w:br w:type="page"/>
      </w:r>
    </w:p>
    <w:p w14:paraId="15618568" w14:textId="74BEEAFA" w:rsidR="00A46C2C" w:rsidRDefault="00A46C2C" w:rsidP="0018690E">
      <w:pPr>
        <w:pStyle w:val="Heading2"/>
      </w:pPr>
      <w:bookmarkStart w:id="27" w:name="_Toc241068093"/>
      <w:r w:rsidRPr="0018690E">
        <w:lastRenderedPageBreak/>
        <w:t xml:space="preserve">What is the </w:t>
      </w:r>
      <w:r w:rsidR="00B9079F">
        <w:t xml:space="preserve">Latest News on the </w:t>
      </w:r>
      <w:r w:rsidRPr="0018690E">
        <w:t>Cannabis Watershed Protection Program (CWPP)?</w:t>
      </w:r>
      <w:bookmarkEnd w:id="27"/>
    </w:p>
    <w:p w14:paraId="424B1137" w14:textId="7F36A3FC" w:rsidR="00654843" w:rsidRDefault="000F6487" w:rsidP="00654843">
      <w:pPr>
        <w:rPr>
          <w:szCs w:val="21"/>
        </w:rPr>
      </w:pPr>
      <w:r>
        <w:rPr>
          <w:szCs w:val="21"/>
        </w:rPr>
        <w:t xml:space="preserve">Bay Area District staff </w:t>
      </w:r>
      <w:r w:rsidR="00654843">
        <w:rPr>
          <w:szCs w:val="21"/>
        </w:rPr>
        <w:t>met</w:t>
      </w:r>
      <w:r>
        <w:rPr>
          <w:szCs w:val="21"/>
        </w:rPr>
        <w:t xml:space="preserve"> on Wednesday, September 2</w:t>
      </w:r>
      <w:r w:rsidRPr="000F6487">
        <w:rPr>
          <w:szCs w:val="21"/>
          <w:vertAlign w:val="superscript"/>
        </w:rPr>
        <w:t>nd</w:t>
      </w:r>
      <w:r>
        <w:rPr>
          <w:szCs w:val="21"/>
        </w:rPr>
        <w:t xml:space="preserve"> to review a draft proposal document of the CWPP interpretive panel project. After some deliberation, the team decided to revisit SDC Open Space on Friday, September 11</w:t>
      </w:r>
      <w:r w:rsidRPr="000F6487">
        <w:rPr>
          <w:szCs w:val="21"/>
          <w:vertAlign w:val="superscript"/>
        </w:rPr>
        <w:t>th</w:t>
      </w:r>
      <w:r>
        <w:rPr>
          <w:szCs w:val="21"/>
        </w:rPr>
        <w:t xml:space="preserve"> to confirm </w:t>
      </w:r>
      <w:r w:rsidR="00654843">
        <w:rPr>
          <w:szCs w:val="21"/>
        </w:rPr>
        <w:t xml:space="preserve">the installation </w:t>
      </w:r>
      <w:r>
        <w:rPr>
          <w:szCs w:val="21"/>
        </w:rPr>
        <w:t>locations</w:t>
      </w:r>
      <w:r w:rsidR="00F07F24">
        <w:rPr>
          <w:szCs w:val="21"/>
        </w:rPr>
        <w:t xml:space="preserve"> for five interpretive panels</w:t>
      </w:r>
      <w:r>
        <w:rPr>
          <w:szCs w:val="21"/>
        </w:rPr>
        <w:t>. The document has been updated</w:t>
      </w:r>
      <w:r w:rsidR="00427B59">
        <w:rPr>
          <w:szCs w:val="21"/>
        </w:rPr>
        <w:t xml:space="preserve"> with GPS coordinates and</w:t>
      </w:r>
      <w:r w:rsidR="00E614D1">
        <w:rPr>
          <w:szCs w:val="21"/>
        </w:rPr>
        <w:t xml:space="preserve"> images of </w:t>
      </w:r>
      <w:r w:rsidR="00F07F24">
        <w:rPr>
          <w:szCs w:val="21"/>
        </w:rPr>
        <w:t xml:space="preserve">the </w:t>
      </w:r>
      <w:r w:rsidR="00E614D1">
        <w:rPr>
          <w:szCs w:val="21"/>
        </w:rPr>
        <w:t>proposed panel locations</w:t>
      </w:r>
      <w:r w:rsidR="00F07F24">
        <w:rPr>
          <w:szCs w:val="21"/>
        </w:rPr>
        <w:t>.</w:t>
      </w:r>
    </w:p>
    <w:p w14:paraId="5B90FFCB" w14:textId="1D759112" w:rsidR="001E32A0" w:rsidRPr="00654843" w:rsidRDefault="001E32A0" w:rsidP="00654843">
      <w:pPr>
        <w:pStyle w:val="Heading2"/>
        <w:rPr>
          <w:rFonts w:eastAsiaTheme="minorHAnsi"/>
          <w:szCs w:val="21"/>
        </w:rPr>
      </w:pPr>
      <w:bookmarkStart w:id="28" w:name="_Toc241068094"/>
      <w:r>
        <w:rPr>
          <w:rFonts w:eastAsia="MS Mincho"/>
        </w:rPr>
        <w:t>News &amp; Updates</w:t>
      </w:r>
      <w:bookmarkEnd w:id="28"/>
    </w:p>
    <w:p w14:paraId="2D8D7270" w14:textId="6A55B6B3" w:rsidR="005B4EB4" w:rsidRDefault="00DD21D1" w:rsidP="005B4EB4">
      <w:pPr>
        <w:pStyle w:val="Heading3"/>
      </w:pPr>
      <w:bookmarkStart w:id="29" w:name="_Toc240988482"/>
      <w:bookmarkStart w:id="30" w:name="_Toc240989440"/>
      <w:bookmarkStart w:id="31" w:name="_Toc241067585"/>
      <w:bookmarkStart w:id="32" w:name="_Toc241068095"/>
      <w:r>
        <w:t xml:space="preserve">Bay Area District </w:t>
      </w:r>
      <w:r w:rsidR="00F6106F">
        <w:t xml:space="preserve">Supervisors </w:t>
      </w:r>
      <w:r w:rsidR="00517511">
        <w:t xml:space="preserve">Create </w:t>
      </w:r>
      <w:r>
        <w:t>Accessibility Coordinator</w:t>
      </w:r>
      <w:r w:rsidR="00517511">
        <w:t xml:space="preserve"> Team</w:t>
      </w:r>
      <w:bookmarkEnd w:id="29"/>
      <w:bookmarkEnd w:id="30"/>
      <w:bookmarkEnd w:id="31"/>
      <w:bookmarkEnd w:id="32"/>
    </w:p>
    <w:p w14:paraId="47241E3C" w14:textId="36738C3F" w:rsidR="00DD21D1" w:rsidRDefault="000C67C9" w:rsidP="00DD21D1">
      <w:r>
        <w:t xml:space="preserve">Bay Area </w:t>
      </w:r>
      <w:r w:rsidR="00517511">
        <w:t xml:space="preserve">District Superintendent II Maria Mowrey </w:t>
      </w:r>
      <w:r>
        <w:t>and Deputy District Superintendent (</w:t>
      </w:r>
      <w:r>
        <w:rPr>
          <w:i/>
          <w:iCs/>
        </w:rPr>
        <w:t>Acting</w:t>
      </w:r>
      <w:r>
        <w:t xml:space="preserve">) Cara O’Brian </w:t>
      </w:r>
      <w:r w:rsidR="00F6106F">
        <w:t xml:space="preserve">appointed four Bay Area District employees to the Accessibility </w:t>
      </w:r>
      <w:r w:rsidR="00517511">
        <w:t xml:space="preserve">Coordinator </w:t>
      </w:r>
      <w:r w:rsidR="00F6106F">
        <w:t>Team on Friday, August 14</w:t>
      </w:r>
      <w:r w:rsidR="00F6106F" w:rsidRPr="00F6106F">
        <w:rPr>
          <w:vertAlign w:val="superscript"/>
        </w:rPr>
        <w:t>th</w:t>
      </w:r>
      <w:r w:rsidR="00F6106F">
        <w:t xml:space="preserve">. </w:t>
      </w:r>
      <w:r w:rsidR="002515AD">
        <w:t>The role is responsible for</w:t>
      </w:r>
      <w:r w:rsidR="002515AD" w:rsidRPr="002515AD">
        <w:t xml:space="preserve"> </w:t>
      </w:r>
      <w:r w:rsidR="002515AD">
        <w:t xml:space="preserve">fielding accessibility complaints and managing accessibility projects across the district. </w:t>
      </w:r>
      <w:r w:rsidR="00F6106F">
        <w:t xml:space="preserve">The four members of the Bay </w:t>
      </w:r>
      <w:r w:rsidR="002515AD">
        <w:t xml:space="preserve">Area District </w:t>
      </w:r>
      <w:r w:rsidR="00F6106F">
        <w:t>Accessibility Team are:</w:t>
      </w:r>
    </w:p>
    <w:p w14:paraId="1D9988AF" w14:textId="5457C1AC" w:rsidR="00F6106F" w:rsidRDefault="00F6106F" w:rsidP="00F6106F">
      <w:pPr>
        <w:pStyle w:val="ListParagraph"/>
        <w:numPr>
          <w:ilvl w:val="0"/>
          <w:numId w:val="8"/>
        </w:numPr>
      </w:pPr>
      <w:r>
        <w:t xml:space="preserve">Andrew Padilla – </w:t>
      </w:r>
      <w:r>
        <w:rPr>
          <w:i/>
          <w:iCs/>
        </w:rPr>
        <w:t>Park Interpretive Specialist</w:t>
      </w:r>
      <w:r w:rsidR="00517511">
        <w:rPr>
          <w:i/>
          <w:iCs/>
        </w:rPr>
        <w:t xml:space="preserve"> (Angel Island SP)</w:t>
      </w:r>
    </w:p>
    <w:p w14:paraId="35368B79" w14:textId="07083B67" w:rsidR="00517511" w:rsidRDefault="00517511" w:rsidP="00F6106F">
      <w:pPr>
        <w:pStyle w:val="ListParagraph"/>
        <w:numPr>
          <w:ilvl w:val="0"/>
          <w:numId w:val="8"/>
        </w:numPr>
      </w:pPr>
      <w:r>
        <w:t xml:space="preserve">Destin Koelsch – </w:t>
      </w:r>
      <w:r>
        <w:rPr>
          <w:i/>
          <w:iCs/>
        </w:rPr>
        <w:t>Park Maintenance Worker I (Angel Island SP)</w:t>
      </w:r>
    </w:p>
    <w:p w14:paraId="49AAE46E" w14:textId="4F35576D" w:rsidR="00517511" w:rsidRDefault="00517511" w:rsidP="00517511">
      <w:pPr>
        <w:pStyle w:val="ListParagraph"/>
        <w:numPr>
          <w:ilvl w:val="0"/>
          <w:numId w:val="8"/>
        </w:numPr>
      </w:pPr>
      <w:r>
        <w:t xml:space="preserve">Cecilia Rejas – </w:t>
      </w:r>
      <w:r>
        <w:rPr>
          <w:i/>
          <w:iCs/>
        </w:rPr>
        <w:t>State Park Peace Officer (Bay Area District)</w:t>
      </w:r>
    </w:p>
    <w:p w14:paraId="21F02AAF" w14:textId="7F992BAC" w:rsidR="00517511" w:rsidRPr="00517511" w:rsidRDefault="00517511" w:rsidP="00517511">
      <w:pPr>
        <w:pStyle w:val="ListParagraph"/>
        <w:numPr>
          <w:ilvl w:val="0"/>
          <w:numId w:val="8"/>
        </w:numPr>
      </w:pPr>
      <w:r>
        <w:t xml:space="preserve">Carmen Vanni – </w:t>
      </w:r>
      <w:r w:rsidRPr="00517511">
        <w:rPr>
          <w:i/>
          <w:iCs/>
        </w:rPr>
        <w:t>State Park Interpreter I (PI) (SDC Open Space)</w:t>
      </w:r>
    </w:p>
    <w:p w14:paraId="38028977" w14:textId="07E2C7D6" w:rsidR="00B60235" w:rsidRPr="00F6106F" w:rsidRDefault="00517511" w:rsidP="00517511">
      <w:r>
        <w:t xml:space="preserve">Each member brings their own experience, skills, and dedication to the </w:t>
      </w:r>
      <w:r w:rsidR="00817AC1">
        <w:t xml:space="preserve">accessibility </w:t>
      </w:r>
      <w:r>
        <w:t xml:space="preserve">team. </w:t>
      </w:r>
      <w:r w:rsidR="00B80360">
        <w:t xml:space="preserve">These skills include interpretive programming, digital accessibility, accessible facilities, sensitivity </w:t>
      </w:r>
      <w:r w:rsidR="009949CA">
        <w:t>training</w:t>
      </w:r>
      <w:r w:rsidR="00B80360">
        <w:t>, and community building.</w:t>
      </w:r>
    </w:p>
    <w:p w14:paraId="21EB3DA2" w14:textId="12AC4EF9" w:rsidR="00364BDD" w:rsidRDefault="00FB1EE5" w:rsidP="00364BDD">
      <w:pPr>
        <w:pStyle w:val="Heading3"/>
      </w:pPr>
      <w:bookmarkStart w:id="33" w:name="_Toc241067586"/>
      <w:bookmarkStart w:id="34" w:name="_Toc241068096"/>
      <w:r>
        <w:t>Monday, September 21</w:t>
      </w:r>
      <w:r w:rsidRPr="00FB1EE5">
        <w:rPr>
          <w:vertAlign w:val="superscript"/>
        </w:rPr>
        <w:t>st</w:t>
      </w:r>
      <w:r>
        <w:t xml:space="preserve"> is California Memorial Project Remembrance Day</w:t>
      </w:r>
      <w:bookmarkEnd w:id="33"/>
      <w:bookmarkEnd w:id="34"/>
    </w:p>
    <w:p w14:paraId="00A8F87D" w14:textId="775E513D" w:rsidR="0021259B" w:rsidRDefault="00A54CA9" w:rsidP="00364BDD">
      <w:r>
        <w:rPr>
          <w:noProof/>
        </w:rPr>
        <w:drawing>
          <wp:anchor distT="0" distB="0" distL="114300" distR="114300" simplePos="0" relativeHeight="251695104" behindDoc="0" locked="0" layoutInCell="1" allowOverlap="1" wp14:anchorId="24FD1622" wp14:editId="4829ED0D">
            <wp:simplePos x="0" y="0"/>
            <wp:positionH relativeFrom="margin">
              <wp:align>right</wp:align>
            </wp:positionH>
            <wp:positionV relativeFrom="paragraph">
              <wp:posOffset>15875</wp:posOffset>
            </wp:positionV>
            <wp:extent cx="2190750" cy="1892935"/>
            <wp:effectExtent l="0" t="0" r="0" b="0"/>
            <wp:wrapSquare wrapText="bothSides"/>
            <wp:docPr id="268968183" name="Picture 9" descr="An enamel cherry blossom 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68183" name="Picture 9" descr="An enamel cherry blossom pin."/>
                    <pic:cNvPicPr/>
                  </pic:nvPicPr>
                  <pic:blipFill rotWithShape="1">
                    <a:blip r:embed="rId20" cstate="print">
                      <a:extLst>
                        <a:ext uri="{28A0092B-C50C-407E-A947-70E740481C1C}">
                          <a14:useLocalDpi xmlns:a14="http://schemas.microsoft.com/office/drawing/2010/main" val="0"/>
                        </a:ext>
                      </a:extLst>
                    </a:blip>
                    <a:srcRect r="13229"/>
                    <a:stretch>
                      <a:fillRect/>
                    </a:stretch>
                  </pic:blipFill>
                  <pic:spPr bwMode="auto">
                    <a:xfrm>
                      <a:off x="0" y="0"/>
                      <a:ext cx="2190750" cy="1892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1" w:history="1">
        <w:r w:rsidR="00364BDD" w:rsidRPr="00C363BD">
          <w:rPr>
            <w:rStyle w:val="Hyperlink"/>
            <w:color w:val="7A4E00" w:themeColor="accent2" w:themeShade="80"/>
          </w:rPr>
          <w:t>Disability Rights California</w:t>
        </w:r>
      </w:hyperlink>
      <w:r w:rsidR="00364BDD">
        <w:t xml:space="preserve"> </w:t>
      </w:r>
      <w:r w:rsidR="00FB1EE5">
        <w:t>held</w:t>
      </w:r>
      <w:r w:rsidR="00364BDD">
        <w:t xml:space="preserve"> its 24</w:t>
      </w:r>
      <w:r w:rsidR="00364BDD" w:rsidRPr="00364BDD">
        <w:rPr>
          <w:vertAlign w:val="superscript"/>
        </w:rPr>
        <w:t>th</w:t>
      </w:r>
      <w:r w:rsidR="00364BDD">
        <w:t xml:space="preserve"> annual California Memorial Project Remembrance Ceremony on Monday, September 21</w:t>
      </w:r>
      <w:r w:rsidR="00364BDD" w:rsidRPr="00364BDD">
        <w:rPr>
          <w:vertAlign w:val="superscript"/>
        </w:rPr>
        <w:t>st</w:t>
      </w:r>
      <w:r w:rsidR="00364BDD">
        <w:t xml:space="preserve">. The ceremony served as an opportunity for members of the community to gather and </w:t>
      </w:r>
      <w:r w:rsidR="0021259B">
        <w:t xml:space="preserve">remember individuals who lived and died at </w:t>
      </w:r>
      <w:r w:rsidR="00C363BD">
        <w:t xml:space="preserve">state </w:t>
      </w:r>
      <w:r w:rsidR="0021259B">
        <w:t xml:space="preserve">institutions. The ceremony theme for this year </w:t>
      </w:r>
      <w:r w:rsidR="005D23AE">
        <w:t>is</w:t>
      </w:r>
      <w:r w:rsidR="0021259B">
        <w:t xml:space="preserve"> “Honor. Reflection. Hope” which </w:t>
      </w:r>
      <w:r w:rsidR="005D23AE">
        <w:t>is</w:t>
      </w:r>
      <w:r w:rsidR="0021259B">
        <w:t xml:space="preserve"> symbolized by the cherry blossom. Ceremonies were hosted both virtually and in-person.</w:t>
      </w:r>
    </w:p>
    <w:p w14:paraId="291A409E" w14:textId="0320FD42" w:rsidR="007071FF" w:rsidRDefault="0047434E" w:rsidP="00364BDD">
      <w:pPr>
        <w:rPr>
          <w:rFonts w:eastAsiaTheme="majorEastAsia" w:cstheme="majorBidi"/>
          <w:color w:val="000000" w:themeColor="text1"/>
          <w:sz w:val="36"/>
          <w:szCs w:val="36"/>
        </w:rPr>
      </w:pPr>
      <w:r>
        <w:rPr>
          <w:noProof/>
        </w:rPr>
        <mc:AlternateContent>
          <mc:Choice Requires="wps">
            <w:drawing>
              <wp:anchor distT="0" distB="0" distL="114300" distR="114300" simplePos="0" relativeHeight="251697152" behindDoc="0" locked="0" layoutInCell="1" allowOverlap="1" wp14:anchorId="520B68E7" wp14:editId="6E9CDAB2">
                <wp:simplePos x="0" y="0"/>
                <wp:positionH relativeFrom="margin">
                  <wp:align>right</wp:align>
                </wp:positionH>
                <wp:positionV relativeFrom="paragraph">
                  <wp:posOffset>93980</wp:posOffset>
                </wp:positionV>
                <wp:extent cx="2166620" cy="981075"/>
                <wp:effectExtent l="0" t="0" r="5080" b="9525"/>
                <wp:wrapSquare wrapText="bothSides"/>
                <wp:docPr id="1027393341" name="Text Box 1"/>
                <wp:cNvGraphicFramePr/>
                <a:graphic xmlns:a="http://schemas.openxmlformats.org/drawingml/2006/main">
                  <a:graphicData uri="http://schemas.microsoft.com/office/word/2010/wordprocessingShape">
                    <wps:wsp>
                      <wps:cNvSpPr txBox="1"/>
                      <wps:spPr>
                        <a:xfrm>
                          <a:off x="0" y="0"/>
                          <a:ext cx="2166620" cy="981075"/>
                        </a:xfrm>
                        <a:prstGeom prst="rect">
                          <a:avLst/>
                        </a:prstGeom>
                        <a:solidFill>
                          <a:prstClr val="white"/>
                        </a:solidFill>
                        <a:ln>
                          <a:noFill/>
                        </a:ln>
                      </wps:spPr>
                      <wps:txbx>
                        <w:txbxContent>
                          <w:p w14:paraId="12FA4368" w14:textId="19069353" w:rsidR="00434C8C" w:rsidRPr="00434C8C" w:rsidRDefault="00434C8C" w:rsidP="00434C8C">
                            <w:pPr>
                              <w:pStyle w:val="Caption"/>
                              <w:jc w:val="center"/>
                              <w:rPr>
                                <w:noProof/>
                                <w:color w:val="000000" w:themeColor="text1"/>
                                <w:sz w:val="24"/>
                                <w:szCs w:val="24"/>
                              </w:rPr>
                            </w:pPr>
                            <w:r w:rsidRPr="00434C8C">
                              <w:rPr>
                                <w:color w:val="000000" w:themeColor="text1"/>
                                <w:sz w:val="24"/>
                                <w:szCs w:val="24"/>
                              </w:rPr>
                              <w:t>Caption: A</w:t>
                            </w:r>
                            <w:r w:rsidR="00A97C05">
                              <w:rPr>
                                <w:color w:val="000000" w:themeColor="text1"/>
                                <w:sz w:val="24"/>
                                <w:szCs w:val="24"/>
                              </w:rPr>
                              <w:t>n enamel</w:t>
                            </w:r>
                            <w:r w:rsidRPr="00434C8C">
                              <w:rPr>
                                <w:color w:val="000000" w:themeColor="text1"/>
                                <w:sz w:val="24"/>
                                <w:szCs w:val="24"/>
                              </w:rPr>
                              <w:t xml:space="preserve"> cherry blossom pin</w:t>
                            </w:r>
                            <w:r w:rsidR="00EE36E0">
                              <w:rPr>
                                <w:color w:val="000000" w:themeColor="text1"/>
                                <w:sz w:val="24"/>
                                <w:szCs w:val="24"/>
                              </w:rPr>
                              <w:t xml:space="preserve"> distributed at the ceremony</w:t>
                            </w:r>
                            <w:r w:rsidRPr="00434C8C">
                              <w:rPr>
                                <w:color w:val="000000" w:themeColor="text1"/>
                                <w:sz w:val="24"/>
                                <w:szCs w:val="24"/>
                              </w:rPr>
                              <w:t>.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B68E7" id="_x0000_s1027" type="#_x0000_t202" style="position:absolute;margin-left:119.4pt;margin-top:7.4pt;width:170.6pt;height:77.25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GbGgIAAEIEAAAOAAAAZHJzL2Uyb0RvYy54bWysU01v2zAMvQ/YfxB0X5wEWNYZcYosRYYB&#10;QVsgHXpWZCkWIIsapcTufv0ofyRdt9Owi0yTFKn3Hrm8bWvLzgqDAVfw2WTKmXISSuOOBf/+tP1w&#10;w1mIwpXCglMFf1GB367ev1s2PldzqMCWChkVcSFvfMGrGH2eZUFWqhZhAl45CmrAWkT6xWNWomio&#10;em2z+XS6yBrA0iNIFQJ57/ogX3X1tVYyPmgdVGS24PS22J3YnYd0ZqulyI8ofGXk8AzxD6+ohXHU&#10;9FLqTkTBTmj+KFUbiRBAx4mEOgOtjVQdBkIzm75Bs6+EVx0WIif4C03h/5WV9+e9f0QW2y/QkoCJ&#10;kMaHPJAz4Wk11ulLL2UUJwpfLrSpNjJJzvlssVjMKSQp9vlmNv30MZXJrrc9hvhVQc2SUXAkWTq2&#10;xHkXYp86pqRmAawpt8ba9JMCG4vsLEjCpjJRDcV/y7Iu5TpIt/qCyZNdoSQrtoeWmfIVzAOUL4Qe&#10;oR+M4OXWUL+dCPFRIE0CoaLpjg90aAtNwWGwOKsAf/7Nn/JJIIpy1tBkFTz8OAlUnNlvjqRLYzga&#10;OBqH0XCnegOEdEZ742Vn0gWMdjQ1Qv1MQ79OXSgknKReBY+juYn9fNPSSLVed0k0bF7Endt7mUqP&#10;vD61zwL9oEokPe9hnDmRvxGnz+1ZXp8iaNMpl3jtWRzopkHttB+WKm3C6/8u67r6q18AAAD//wMA&#10;UEsDBBQABgAIAAAAIQD6avAW3AAAAAcBAAAPAAAAZHJzL2Rvd25yZXYueG1sTI/BTsMwEETvSPyD&#10;tUhcUOs0rSIa4lTQwg0OLVXP29gkEfE6sp0m/XuWExxnZjXztthMthMX40PrSMFinoAwVDndUq3g&#10;+Pk2ewQRIpLGzpFRcDUBNuXtTYG5diPtzeUQa8ElFHJU0MTY51KGqjEWw9z1hjj7ct5iZOlrqT2O&#10;XG47mSZJJi22xAsN9mbbmOr7MFgF2c4P4562D7vj6zt+9HV6ermelLq/m56fQEQzxb9j+MVndCiZ&#10;6ewG0kF0CviRyO6K+TldrhYpiDMb2XoJsizkf/7yBwAA//8DAFBLAQItABQABgAIAAAAIQC2gziS&#10;/gAAAOEBAAATAAAAAAAAAAAAAAAAAAAAAABbQ29udGVudF9UeXBlc10ueG1sUEsBAi0AFAAGAAgA&#10;AAAhADj9If/WAAAAlAEAAAsAAAAAAAAAAAAAAAAALwEAAF9yZWxzLy5yZWxzUEsBAi0AFAAGAAgA&#10;AAAhAKiN0ZsaAgAAQgQAAA4AAAAAAAAAAAAAAAAALgIAAGRycy9lMm9Eb2MueG1sUEsBAi0AFAAG&#10;AAgAAAAhAPpq8BbcAAAABwEAAA8AAAAAAAAAAAAAAAAAdAQAAGRycy9kb3ducmV2LnhtbFBLBQYA&#10;AAAABAAEAPMAAAB9BQAAAAA=&#10;" stroked="f">
                <v:textbox inset="0,0,0,0">
                  <w:txbxContent>
                    <w:p w14:paraId="12FA4368" w14:textId="19069353" w:rsidR="00434C8C" w:rsidRPr="00434C8C" w:rsidRDefault="00434C8C" w:rsidP="00434C8C">
                      <w:pPr>
                        <w:pStyle w:val="Caption"/>
                        <w:jc w:val="center"/>
                        <w:rPr>
                          <w:noProof/>
                          <w:color w:val="000000" w:themeColor="text1"/>
                          <w:sz w:val="24"/>
                          <w:szCs w:val="24"/>
                        </w:rPr>
                      </w:pPr>
                      <w:r w:rsidRPr="00434C8C">
                        <w:rPr>
                          <w:color w:val="000000" w:themeColor="text1"/>
                          <w:sz w:val="24"/>
                          <w:szCs w:val="24"/>
                        </w:rPr>
                        <w:t>Caption: A</w:t>
                      </w:r>
                      <w:r w:rsidR="00A97C05">
                        <w:rPr>
                          <w:color w:val="000000" w:themeColor="text1"/>
                          <w:sz w:val="24"/>
                          <w:szCs w:val="24"/>
                        </w:rPr>
                        <w:t>n enamel</w:t>
                      </w:r>
                      <w:r w:rsidRPr="00434C8C">
                        <w:rPr>
                          <w:color w:val="000000" w:themeColor="text1"/>
                          <w:sz w:val="24"/>
                          <w:szCs w:val="24"/>
                        </w:rPr>
                        <w:t xml:space="preserve"> cherry blossom pin</w:t>
                      </w:r>
                      <w:r w:rsidR="00EE36E0">
                        <w:rPr>
                          <w:color w:val="000000" w:themeColor="text1"/>
                          <w:sz w:val="24"/>
                          <w:szCs w:val="24"/>
                        </w:rPr>
                        <w:t xml:space="preserve"> distributed at the ceremony</w:t>
                      </w:r>
                      <w:r w:rsidRPr="00434C8C">
                        <w:rPr>
                          <w:color w:val="000000" w:themeColor="text1"/>
                          <w:sz w:val="24"/>
                          <w:szCs w:val="24"/>
                        </w:rPr>
                        <w:t>. Photo by: Carmen Vanni, California State Parks.</w:t>
                      </w:r>
                    </w:p>
                  </w:txbxContent>
                </v:textbox>
                <w10:wrap type="square" anchorx="margin"/>
              </v:shape>
            </w:pict>
          </mc:Fallback>
        </mc:AlternateContent>
      </w:r>
      <w:r w:rsidR="0021259B">
        <w:t xml:space="preserve">SDC Open Space staff attended a private ceremony </w:t>
      </w:r>
      <w:r w:rsidR="00FB1EE5">
        <w:t>in Napa</w:t>
      </w:r>
      <w:r w:rsidR="00C8318D">
        <w:t xml:space="preserve"> on Monday the 21</w:t>
      </w:r>
      <w:r w:rsidR="00C8318D" w:rsidRPr="00C8318D">
        <w:rPr>
          <w:vertAlign w:val="superscript"/>
        </w:rPr>
        <w:t>st</w:t>
      </w:r>
      <w:r w:rsidR="00C8318D">
        <w:t xml:space="preserve">. Many of the event organizers </w:t>
      </w:r>
      <w:r w:rsidR="00FB1EE5">
        <w:t>were</w:t>
      </w:r>
      <w:r w:rsidR="00C8318D">
        <w:t xml:space="preserve"> aware of the hi</w:t>
      </w:r>
      <w:r w:rsidR="002C20BB">
        <w:t>story of the Sonoma Developmental Center and</w:t>
      </w:r>
      <w:r w:rsidR="00FB1EE5">
        <w:t xml:space="preserve"> welcomed the district’s representation for this beautiful event. </w:t>
      </w:r>
      <w:hyperlink r:id="rId22" w:history="1">
        <w:r w:rsidR="00FB1EE5" w:rsidRPr="00FB1EE5">
          <w:rPr>
            <w:rStyle w:val="Hyperlink"/>
            <w:color w:val="7A4E00" w:themeColor="accent2" w:themeShade="80"/>
          </w:rPr>
          <w:t>A recording of the virtual event can be found here</w:t>
        </w:r>
      </w:hyperlink>
      <w:r w:rsidR="00FB1EE5">
        <w:t>.</w:t>
      </w:r>
      <w:r w:rsidR="007071FF">
        <w:br w:type="page"/>
      </w:r>
    </w:p>
    <w:bookmarkStart w:id="35" w:name="_Toc241068097"/>
    <w:p w14:paraId="24D217D3" w14:textId="2240C034" w:rsidR="00E50366" w:rsidRDefault="0069200C" w:rsidP="00830FD9">
      <w:pPr>
        <w:pStyle w:val="Heading2"/>
      </w:pPr>
      <w:r>
        <w:rPr>
          <w:noProof/>
        </w:rPr>
        <w:lastRenderedPageBreak/>
        <mc:AlternateContent>
          <mc:Choice Requires="wps">
            <w:drawing>
              <wp:anchor distT="0" distB="0" distL="114300" distR="114300" simplePos="0" relativeHeight="251686912" behindDoc="0" locked="0" layoutInCell="1" allowOverlap="1" wp14:anchorId="740FD11D" wp14:editId="3A883D9E">
                <wp:simplePos x="0" y="0"/>
                <wp:positionH relativeFrom="margin">
                  <wp:align>left</wp:align>
                </wp:positionH>
                <wp:positionV relativeFrom="paragraph">
                  <wp:posOffset>368934</wp:posOffset>
                </wp:positionV>
                <wp:extent cx="3314700" cy="45719"/>
                <wp:effectExtent l="0" t="0" r="19050" b="12065"/>
                <wp:wrapNone/>
                <wp:docPr id="42569480"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14700" cy="45719"/>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B0811" id="Rectangle 5" o:spid="_x0000_s1026" alt="&quot;&quot;" style="position:absolute;margin-left:0;margin-top:29.05pt;width:261pt;height:3.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AbwIAAFYFAAAOAAAAZHJzL2Uyb0RvYy54bWysVMFu2zAMvQ/YPwi6r7bTdF2DOkWQIsOA&#10;oi3WDj2rslQbkEWNUuJkXz9KdpygLTZg2EUWTfKRfCJ5ebVtDdso9A3YkhcnOWfKSqga+1LyH4+r&#10;T18480HYShiwquQ75fnV/OOHy87N1ARqMJVCRiDWzzpX8joEN8syL2vVCn8CTllSasBWBBLxJatQ&#10;dITemmyS55+zDrByCFJ5T3+veyWfJ3ytlQx3WnsVmCk55RbSiel8jmc2vxSzFxSubuSQhviHLFrR&#10;WAo6Ql2LINgamzdQbSMRPOhwIqHNQOtGqlQDVVPkr6p5qIVTqRYix7uRJv//YOXt5sHdI9HQOT/z&#10;dI1VbDW28Uv5sW0iazeSpbaBSfp5elpMz3PiVJJuenZeXEQys4OzQx++KmhZvJQc6S0SRWJz40Nv&#10;ujeJsYyNpwfTVKvGmCTELlBLg2wj6P2ElMqGyRDmyJKCRu/sUEK6hZ1RPfJ3pVlTUdKTlEHqrre4&#10;KWQtKtWHK85yKq9PdPRIFRpLgNFaU6IjdvEn7B5msI+uKjXn6Jz/3Xn0SJHBhtG5bSzgewAmFEMB&#10;urffk9RTE1l6hmp3jwyhHw3v5Kqh97oRPtwLpFmgF6b5Dnd0aANdyWG4cVYD/nrvf7SnFiUtZx3N&#10;Vsn9z7VAxZn5Zql5L4rpNA5jEqh1JiTgseb5WGPX7RLo+QvaJE6ma7QPZn/VCO0TrYFFjEoqYSXF&#10;LrkMuBeWoZ95WiRSLRbJjAbQiXBjH5yM4JHV2I+P2yeBbmjaQN1+C/s5FLNXvdvbRk8Li3UA3aTG&#10;PvA68E3DmxpnWDRxOxzLyeqwDue/AQAA//8DAFBLAwQUAAYACAAAACEAbf0Rp9wAAAAGAQAADwAA&#10;AGRycy9kb3ducmV2LnhtbEyPvU7DQBCEeyTe4bRIdORsJ44S43XEjyIKKgIp0l18i23h27N8l8S8&#10;PUsF5c6MZr4tN5Pr1ZnG0HlGSGcJKOLa244bhI/37d0KVIiGrek9E8I3BdhU11elKay/8Budd7FR&#10;UsKhMAhtjEOhdahbcibM/EAs3qcfnYlyjo22o7lIuet1liRL7UzHstCagZ5aqr92J4fgFodFOr3M&#10;Na/Z79fPND4m21fE25vp4R5UpCn+heEXX9ChEqajP7ENqkeQRyJCvkpBiZtnmQhHhGU+B12V+j9+&#10;9QMAAP//AwBQSwECLQAUAAYACAAAACEAtoM4kv4AAADhAQAAEwAAAAAAAAAAAAAAAAAAAAAAW0Nv&#10;bnRlbnRfVHlwZXNdLnhtbFBLAQItABQABgAIAAAAIQA4/SH/1gAAAJQBAAALAAAAAAAAAAAAAAAA&#10;AC8BAABfcmVscy8ucmVsc1BLAQItABQABgAIAAAAIQDXeN/AbwIAAFYFAAAOAAAAAAAAAAAAAAAA&#10;AC4CAABkcnMvZTJvRG9jLnhtbFBLAQItABQABgAIAAAAIQBt/RGn3AAAAAYBAAAPAAAAAAAAAAAA&#10;AAAAAMkEAABkcnMvZG93bnJldi54bWxQSwUGAAAAAAQABADzAAAA0gUAAAAA&#10;" fillcolor="#f49c00 [3205]" strokecolor="#f49c00 [3205]" strokeweight="1.5pt">
                <w10:wrap anchorx="margin"/>
              </v:rect>
            </w:pict>
          </mc:Fallback>
        </mc:AlternateContent>
      </w:r>
      <w:r w:rsidR="000D1A51">
        <w:t>Calendar of Events</w:t>
      </w:r>
      <w:bookmarkEnd w:id="35"/>
    </w:p>
    <w:p w14:paraId="7D1EAEA0" w14:textId="5C90885C" w:rsidR="00DF04E7" w:rsidRPr="007A6CCF" w:rsidRDefault="0081178A" w:rsidP="00DF04E7">
      <w:pPr>
        <w:pStyle w:val="Heading2"/>
        <w:rPr>
          <w:rFonts w:eastAsia="MS Mincho"/>
          <w:color w:val="auto"/>
        </w:rPr>
      </w:pPr>
      <w:bookmarkStart w:id="36" w:name="_Toc240988484"/>
      <w:bookmarkStart w:id="37" w:name="_Toc240989442"/>
      <w:bookmarkStart w:id="38" w:name="_Toc241067588"/>
      <w:bookmarkStart w:id="39" w:name="_Toc241068098"/>
      <w:r>
        <w:rPr>
          <w:noProof/>
        </w:rPr>
        <w:drawing>
          <wp:anchor distT="0" distB="0" distL="114300" distR="114300" simplePos="0" relativeHeight="251694080" behindDoc="0" locked="0" layoutInCell="1" allowOverlap="1" wp14:anchorId="1019CE92" wp14:editId="2FCC1A66">
            <wp:simplePos x="0" y="0"/>
            <wp:positionH relativeFrom="margin">
              <wp:align>right</wp:align>
            </wp:positionH>
            <wp:positionV relativeFrom="paragraph">
              <wp:posOffset>57785</wp:posOffset>
            </wp:positionV>
            <wp:extent cx="2379345" cy="2505075"/>
            <wp:effectExtent l="0" t="0" r="1905" b="9525"/>
            <wp:wrapSquare wrapText="bothSides"/>
            <wp:docPr id="805479805" name="Picture 21" descr="Litter G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79805" name="Picture 21" descr="Litter Getter Logo."/>
                    <pic:cNvPicPr/>
                  </pic:nvPicPr>
                  <pic:blipFill>
                    <a:blip r:embed="rId23">
                      <a:extLst>
                        <a:ext uri="{28A0092B-C50C-407E-A947-70E740481C1C}">
                          <a14:useLocalDpi xmlns:a14="http://schemas.microsoft.com/office/drawing/2010/main" val="0"/>
                        </a:ext>
                      </a:extLst>
                    </a:blip>
                    <a:stretch>
                      <a:fillRect/>
                    </a:stretch>
                  </pic:blipFill>
                  <pic:spPr>
                    <a:xfrm>
                      <a:off x="0" y="0"/>
                      <a:ext cx="2379345" cy="2505075"/>
                    </a:xfrm>
                    <a:prstGeom prst="rect">
                      <a:avLst/>
                    </a:prstGeom>
                  </pic:spPr>
                </pic:pic>
              </a:graphicData>
            </a:graphic>
            <wp14:sizeRelH relativeFrom="page">
              <wp14:pctWidth>0</wp14:pctWidth>
            </wp14:sizeRelH>
            <wp14:sizeRelV relativeFrom="page">
              <wp14:pctHeight>0</wp14:pctHeight>
            </wp14:sizeRelV>
          </wp:anchor>
        </w:drawing>
      </w:r>
      <w:bookmarkEnd w:id="36"/>
      <w:bookmarkEnd w:id="37"/>
      <w:bookmarkEnd w:id="38"/>
      <w:bookmarkEnd w:id="39"/>
    </w:p>
    <w:p w14:paraId="4E6E8C6A" w14:textId="3E986EC5" w:rsidR="00DF04E7" w:rsidRPr="007A6CCF" w:rsidRDefault="00DF04E7" w:rsidP="00DF04E7">
      <w:pPr>
        <w:pStyle w:val="Heading2"/>
        <w:rPr>
          <w:rFonts w:eastAsia="MS Mincho"/>
          <w:color w:val="auto"/>
        </w:rPr>
      </w:pPr>
      <w:bookmarkStart w:id="40" w:name="_Toc240988485"/>
      <w:bookmarkStart w:id="41" w:name="_Toc240989443"/>
      <w:bookmarkStart w:id="42" w:name="_Toc241067589"/>
      <w:bookmarkStart w:id="43" w:name="_Toc241068099"/>
      <w:r>
        <w:rPr>
          <w:rFonts w:eastAsia="MS Mincho"/>
        </w:rPr>
        <w:t>October</w:t>
      </w:r>
      <w:bookmarkEnd w:id="40"/>
      <w:bookmarkEnd w:id="41"/>
      <w:bookmarkEnd w:id="42"/>
      <w:bookmarkEnd w:id="43"/>
    </w:p>
    <w:p w14:paraId="25E4172F" w14:textId="5AD5A588" w:rsidR="00DF04E7" w:rsidRPr="007A6CCF" w:rsidRDefault="00DF04E7" w:rsidP="00DF04E7">
      <w:pPr>
        <w:pStyle w:val="Heading3"/>
      </w:pPr>
      <w:bookmarkStart w:id="44" w:name="_Toc240988486"/>
      <w:bookmarkStart w:id="45" w:name="_Toc240989444"/>
      <w:bookmarkStart w:id="46" w:name="_Toc241067590"/>
      <w:bookmarkStart w:id="47" w:name="_Toc241068100"/>
      <w:r>
        <w:t>Saturday, October 10</w:t>
      </w:r>
      <w:r w:rsidRPr="00DF04E7">
        <w:rPr>
          <w:vertAlign w:val="superscript"/>
        </w:rPr>
        <w:t>th</w:t>
      </w:r>
      <w:r>
        <w:t xml:space="preserve"> – SDC Open Space Clean-Up Day</w:t>
      </w:r>
      <w:bookmarkEnd w:id="44"/>
      <w:bookmarkEnd w:id="45"/>
      <w:bookmarkEnd w:id="46"/>
      <w:bookmarkEnd w:id="47"/>
    </w:p>
    <w:p w14:paraId="6C9F7F2D" w14:textId="775D97AC" w:rsidR="00DF04E7" w:rsidRDefault="00DF04E7" w:rsidP="00DF04E7">
      <w:pPr>
        <w:rPr>
          <w:color w:val="933E00" w:themeColor="accent4" w:themeShade="80"/>
        </w:rPr>
      </w:pPr>
      <w:r w:rsidRPr="00DF04E7">
        <w:t xml:space="preserve">Tired of seeing trash in the park? Come and join us from 10 AM to 12:30 PM for a chance to beautify and protect the SDC Open Space. Meet at the </w:t>
      </w:r>
      <w:r w:rsidRPr="007A6CCF">
        <w:t>intersection</w:t>
      </w:r>
      <w:r w:rsidRPr="00DF04E7">
        <w:t xml:space="preserve"> of Harney and Railroad. Gloves, bags, and trash grabbers will be provided. Water, hats, and sturdy shoes are recommended. This event is part of the </w:t>
      </w:r>
      <w:hyperlink r:id="rId24" w:history="1">
        <w:r w:rsidRPr="00973373">
          <w:rPr>
            <w:rStyle w:val="Hyperlink"/>
            <w:color w:val="7A4E00" w:themeColor="accent2" w:themeShade="80"/>
          </w:rPr>
          <w:t>Litter Getter Program</w:t>
        </w:r>
      </w:hyperlink>
      <w:r w:rsidRPr="00973373">
        <w:rPr>
          <w:color w:val="000000" w:themeColor="text1"/>
        </w:rPr>
        <w:t>.</w:t>
      </w:r>
      <w:r w:rsidR="0081178A" w:rsidRPr="0081178A">
        <w:rPr>
          <w:noProof/>
        </w:rPr>
        <w:t xml:space="preserve"> </w:t>
      </w:r>
    </w:p>
    <w:p w14:paraId="63BCB940" w14:textId="47EA170E" w:rsidR="00514E57" w:rsidRDefault="00514E57" w:rsidP="00514E57">
      <w:pPr>
        <w:pStyle w:val="Heading3"/>
      </w:pPr>
      <w:bookmarkStart w:id="48" w:name="_Toc240988487"/>
      <w:bookmarkStart w:id="49" w:name="_Toc240989445"/>
      <w:bookmarkStart w:id="50" w:name="_Toc241067591"/>
      <w:bookmarkStart w:id="51" w:name="_Toc241068101"/>
      <w:r>
        <w:t>Saturday, October 24</w:t>
      </w:r>
      <w:r w:rsidRPr="00514E57">
        <w:rPr>
          <w:vertAlign w:val="superscript"/>
        </w:rPr>
        <w:t>th</w:t>
      </w:r>
      <w:r>
        <w:t xml:space="preserve"> – Lake Suttonfield Guided Hike</w:t>
      </w:r>
      <w:bookmarkEnd w:id="48"/>
      <w:bookmarkEnd w:id="49"/>
      <w:bookmarkEnd w:id="50"/>
      <w:bookmarkEnd w:id="51"/>
    </w:p>
    <w:p w14:paraId="3EE2AD00" w14:textId="4FFD3B44" w:rsidR="00514E57" w:rsidRPr="00514E57" w:rsidRDefault="00093776" w:rsidP="00514E57">
      <w:r w:rsidRPr="00093776">
        <w:t>Check out the new Sonoma Developmental Center Open Space with a State Park Interpreter by hiking around the beautiful Lake Suttonfield! Meet at the intersection of Harney and Railroad in Eldridge, California at 9 AM. Water, hats, and sturdy shoes are recommended. This easy to moderate hike is about 2.5 miles in length on unpaved trail with slight elevation changes. Hike is expected to last at least</w:t>
      </w:r>
      <w:r>
        <w:t xml:space="preserve"> </w:t>
      </w:r>
      <w:r w:rsidRPr="00093776">
        <w:t>1.5 hours. Park does not charge for entry.</w:t>
      </w:r>
    </w:p>
    <w:p w14:paraId="1C177A57" w14:textId="4111AC15" w:rsidR="00514E57" w:rsidRDefault="00514E57" w:rsidP="00514E57">
      <w:pPr>
        <w:pStyle w:val="Heading3"/>
      </w:pPr>
      <w:bookmarkStart w:id="52" w:name="_Toc240988488"/>
      <w:bookmarkStart w:id="53" w:name="_Toc240989446"/>
      <w:bookmarkStart w:id="54" w:name="_Toc241067592"/>
      <w:bookmarkStart w:id="55" w:name="_Toc241068102"/>
      <w:r>
        <w:t>Saturday, October 31</w:t>
      </w:r>
      <w:r w:rsidRPr="00514E57">
        <w:rPr>
          <w:vertAlign w:val="superscript"/>
        </w:rPr>
        <w:t>st</w:t>
      </w:r>
      <w:r>
        <w:t xml:space="preserve"> – Halloween Costume B.A.R.K. Ranger Pop-Up</w:t>
      </w:r>
      <w:bookmarkEnd w:id="52"/>
      <w:bookmarkEnd w:id="53"/>
      <w:bookmarkEnd w:id="54"/>
      <w:bookmarkEnd w:id="55"/>
    </w:p>
    <w:p w14:paraId="52AF542A" w14:textId="1556DE06" w:rsidR="00093776" w:rsidRDefault="00093776" w:rsidP="00093776">
      <w:r w:rsidRPr="00093776">
        <w:t>Do you have an amazing costume for you</w:t>
      </w:r>
      <w:r>
        <w:t>r</w:t>
      </w:r>
      <w:r w:rsidRPr="00093776">
        <w:t xml:space="preserve"> dog this Halloween? Do you love walking with your dog at your local state park? Check out our B.A.R.K. Ranger pop-up tent at Sonoma Developmental Center Open Space on Saturday, October 31st from 9 AM to 12 PM and learn how your pup can become a real B.A.R.K. Ranger! This is a self-guided activity with prizes available upon completion. Halloween-themed prizes are also available for dogs in costume.</w:t>
      </w:r>
      <w:r>
        <w:t xml:space="preserve"> </w:t>
      </w:r>
      <w:r w:rsidRPr="00093776">
        <w:t>Meet us near the intersection of Sunrise and Baker Road on the eastern side of the property and look for a CA State Parks pop-up tent and table. B.A.R.K. Ranger paraphernalia available until supplies last. Park does not charge for entry. Public parking is available along Harney Road. Please park and walk past the eastern metal gate to reach Sunrise Road.</w:t>
      </w:r>
    </w:p>
    <w:p w14:paraId="78E59980" w14:textId="01A48468" w:rsidR="0081178A" w:rsidRDefault="00093776" w:rsidP="0081178A">
      <w:pPr>
        <w:rPr>
          <w:color w:val="000000" w:themeColor="text1"/>
        </w:rPr>
      </w:pPr>
      <w:r w:rsidRPr="00093776">
        <w:br/>
        <w:t xml:space="preserve">For more information about dogs in parks, go to the "Visiting State Parks with Dogs" page here: </w:t>
      </w:r>
      <w:hyperlink r:id="rId25" w:tgtFrame="_blank" w:history="1">
        <w:r w:rsidRPr="00093776">
          <w:rPr>
            <w:rStyle w:val="Hyperlink"/>
            <w:color w:val="7A4E00" w:themeColor="accent2" w:themeShade="80"/>
          </w:rPr>
          <w:t>https://www.parks.ca.gov/dogs</w:t>
        </w:r>
      </w:hyperlink>
      <w:r w:rsidRPr="00093776">
        <w:rPr>
          <w:color w:val="000000" w:themeColor="text1"/>
        </w:rPr>
        <w:t>.</w:t>
      </w:r>
    </w:p>
    <w:p w14:paraId="781DAAC1" w14:textId="77777777" w:rsidR="00093776" w:rsidRDefault="00093776" w:rsidP="0081178A"/>
    <w:p w14:paraId="56847EA2" w14:textId="252C9B70" w:rsidR="00973373" w:rsidRDefault="0081178A" w:rsidP="00093776">
      <w:pPr>
        <w:jc w:val="center"/>
      </w:pPr>
      <w:r>
        <w:t>CALIFORNIA STATE PARKS SUPPORTS EQUAL ACCESS. PRIOR TO ARRIVAL, VISITORS WITH DISABILITIES WHO NEED ASSISTANCE SHOULD CONTACT CARMEN VANNI AT (707)769-5652.</w:t>
      </w:r>
      <w:r w:rsidR="00973373">
        <w:br w:type="page"/>
      </w:r>
    </w:p>
    <w:p w14:paraId="7C430E27" w14:textId="34254F5B" w:rsidR="004A6B6E" w:rsidRPr="007A6CCF" w:rsidRDefault="00973373" w:rsidP="00514E57">
      <w:r>
        <w:rPr>
          <w:noProof/>
        </w:rPr>
        <w:lastRenderedPageBreak/>
        <w:drawing>
          <wp:inline distT="0" distB="0" distL="0" distR="0" wp14:anchorId="166233F2" wp14:editId="295ED565">
            <wp:extent cx="6858000" cy="8873490"/>
            <wp:effectExtent l="0" t="0" r="0" b="3810"/>
            <wp:docPr id="1538686423" name="Picture 10" descr="A flyer that reads &quot;California State Parks. We're hiring. Join our team. Do you want to work outdoors? Help maintain important state resources? We are looking for maintenance aides. Start your career in a fun environment. $17.43 - $21.18 per hour. Uniform allowance. Multiple openings across the Bay Area District. Apply now! For information email jason.fox@parks.ca.gov.&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86423" name="Picture 10" descr="A flyer that reads &quot;California State Parks. We're hiring. Join our team. Do you want to work outdoors? Help maintain important state resources? We are looking for maintenance aides. Start your career in a fun environment. $17.43 - $21.18 per hour. Uniform allowance. Multiple openings across the Bay Area District. Apply now! For information email jason.fox@parks.ca.gov.&quot;"/>
                    <pic:cNvPicPr/>
                  </pic:nvPicPr>
                  <pic:blipFill>
                    <a:blip r:embed="rId26">
                      <a:extLst>
                        <a:ext uri="{28A0092B-C50C-407E-A947-70E740481C1C}">
                          <a14:useLocalDpi xmlns:a14="http://schemas.microsoft.com/office/drawing/2010/main" val="0"/>
                        </a:ext>
                      </a:extLst>
                    </a:blip>
                    <a:stretch>
                      <a:fillRect/>
                    </a:stretch>
                  </pic:blipFill>
                  <pic:spPr>
                    <a:xfrm>
                      <a:off x="0" y="0"/>
                      <a:ext cx="6858000" cy="8873490"/>
                    </a:xfrm>
                    <a:prstGeom prst="rect">
                      <a:avLst/>
                    </a:prstGeom>
                  </pic:spPr>
                </pic:pic>
              </a:graphicData>
            </a:graphic>
          </wp:inline>
        </w:drawing>
      </w:r>
    </w:p>
    <w:sectPr w:rsidR="004A6B6E" w:rsidRPr="007A6CCF" w:rsidSect="00C61793">
      <w:footerReference w:type="default" r:id="rId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804A" w14:textId="77777777" w:rsidR="004A1D72" w:rsidRDefault="004A1D72" w:rsidP="005C7E65">
      <w:r>
        <w:separator/>
      </w:r>
    </w:p>
  </w:endnote>
  <w:endnote w:type="continuationSeparator" w:id="0">
    <w:p w14:paraId="3B5B51B3" w14:textId="77777777" w:rsidR="004A1D72" w:rsidRDefault="004A1D72" w:rsidP="005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BDB" w14:textId="17CFF818" w:rsidR="00E0524E" w:rsidRPr="007A6CCF" w:rsidRDefault="00BB641B" w:rsidP="005C7E65">
    <w:pPr>
      <w:pStyle w:val="Footer"/>
      <w:rPr>
        <w:color w:val="78230C" w:themeColor="accent1" w:themeShade="80"/>
      </w:rPr>
    </w:pPr>
    <w:r w:rsidRPr="007A6CCF">
      <w:rPr>
        <w:noProof/>
        <w:color w:val="78230C" w:themeColor="accent1" w:themeShade="80"/>
      </w:rPr>
      <mc:AlternateContent>
        <mc:Choice Requires="wps">
          <w:drawing>
            <wp:anchor distT="0" distB="0" distL="114300" distR="114300" simplePos="0" relativeHeight="251661312" behindDoc="0" locked="0" layoutInCell="1" allowOverlap="1" wp14:anchorId="487F8D07" wp14:editId="60522E1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89E4A79" id="Rectangle 24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B686A" w:rsidRPr="007A6CCF">
      <w:rPr>
        <w:color w:val="78230C" w:themeColor="accent1" w:themeShade="80"/>
      </w:rPr>
      <w:t>CALIFORNIA STATE PARKS |</w:t>
    </w:r>
    <w:r w:rsidR="00EA1AAB" w:rsidRPr="007A6CCF">
      <w:rPr>
        <w:color w:val="78230C" w:themeColor="accent1" w:themeShade="80"/>
      </w:rPr>
      <w:t xml:space="preserve"> </w:t>
    </w:r>
    <w:r w:rsidRPr="007A6CCF">
      <w:rPr>
        <w:rFonts w:asciiTheme="minorHAnsi" w:eastAsiaTheme="minorEastAsia" w:hAnsiTheme="minorHAnsi"/>
        <w:color w:val="78230C" w:themeColor="accent1" w:themeShade="80"/>
      </w:rPr>
      <w:fldChar w:fldCharType="begin"/>
    </w:r>
    <w:r w:rsidRPr="007A6CCF">
      <w:rPr>
        <w:color w:val="78230C" w:themeColor="accent1" w:themeShade="80"/>
      </w:rPr>
      <w:instrText xml:space="preserve"> PAGE    \* MERGEFORMAT </w:instrText>
    </w:r>
    <w:r w:rsidRPr="007A6CCF">
      <w:rPr>
        <w:rFonts w:asciiTheme="minorHAnsi" w:eastAsiaTheme="minorEastAsia" w:hAnsiTheme="minorHAnsi"/>
        <w:color w:val="78230C" w:themeColor="accent1" w:themeShade="80"/>
      </w:rPr>
      <w:fldChar w:fldCharType="separate"/>
    </w:r>
    <w:r w:rsidRPr="007A6CCF">
      <w:rPr>
        <w:rFonts w:asciiTheme="majorHAnsi" w:eastAsiaTheme="majorEastAsia" w:hAnsiTheme="majorHAnsi" w:cstheme="majorBidi"/>
        <w:noProof/>
        <w:color w:val="78230C" w:themeColor="accent1" w:themeShade="80"/>
      </w:rPr>
      <w:t>2</w:t>
    </w:r>
    <w:r w:rsidRPr="007A6CCF">
      <w:rPr>
        <w:rFonts w:asciiTheme="majorHAnsi" w:eastAsiaTheme="majorEastAsia" w:hAnsiTheme="majorHAnsi" w:cstheme="majorBidi"/>
        <w:noProof/>
        <w:color w:val="78230C" w:themeColor="accent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0ABBA" w14:textId="77777777" w:rsidR="004A1D72" w:rsidRDefault="004A1D72" w:rsidP="005C7E65">
      <w:r>
        <w:separator/>
      </w:r>
    </w:p>
  </w:footnote>
  <w:footnote w:type="continuationSeparator" w:id="0">
    <w:p w14:paraId="77AEC59C" w14:textId="77777777" w:rsidR="004A1D72" w:rsidRDefault="004A1D72" w:rsidP="005C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8C"/>
    <w:multiLevelType w:val="hybridMultilevel"/>
    <w:tmpl w:val="88CC8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D6B02"/>
    <w:multiLevelType w:val="hybridMultilevel"/>
    <w:tmpl w:val="FB14B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8387B"/>
    <w:multiLevelType w:val="hybridMultilevel"/>
    <w:tmpl w:val="07B2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17317"/>
    <w:multiLevelType w:val="hybridMultilevel"/>
    <w:tmpl w:val="F0020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53AA3"/>
    <w:multiLevelType w:val="hybridMultilevel"/>
    <w:tmpl w:val="80BC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A04F1D"/>
    <w:multiLevelType w:val="hybridMultilevel"/>
    <w:tmpl w:val="A3849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91749"/>
    <w:multiLevelType w:val="hybridMultilevel"/>
    <w:tmpl w:val="14A4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A4049"/>
    <w:multiLevelType w:val="hybridMultilevel"/>
    <w:tmpl w:val="E4C4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3220B6"/>
    <w:multiLevelType w:val="hybridMultilevel"/>
    <w:tmpl w:val="5A5A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33059">
    <w:abstractNumId w:val="8"/>
  </w:num>
  <w:num w:numId="2" w16cid:durableId="479082500">
    <w:abstractNumId w:val="5"/>
  </w:num>
  <w:num w:numId="3" w16cid:durableId="1977291375">
    <w:abstractNumId w:val="7"/>
  </w:num>
  <w:num w:numId="4" w16cid:durableId="2005470235">
    <w:abstractNumId w:val="2"/>
  </w:num>
  <w:num w:numId="5" w16cid:durableId="388453899">
    <w:abstractNumId w:val="4"/>
  </w:num>
  <w:num w:numId="6" w16cid:durableId="1777627775">
    <w:abstractNumId w:val="3"/>
  </w:num>
  <w:num w:numId="7" w16cid:durableId="1471440425">
    <w:abstractNumId w:val="0"/>
  </w:num>
  <w:num w:numId="8" w16cid:durableId="914702176">
    <w:abstractNumId w:val="1"/>
  </w:num>
  <w:num w:numId="9" w16cid:durableId="94983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95"/>
    <w:rsid w:val="0000732B"/>
    <w:rsid w:val="00007AE2"/>
    <w:rsid w:val="00041E99"/>
    <w:rsid w:val="00075C52"/>
    <w:rsid w:val="00093776"/>
    <w:rsid w:val="00093C83"/>
    <w:rsid w:val="0009556E"/>
    <w:rsid w:val="000958D4"/>
    <w:rsid w:val="000C0049"/>
    <w:rsid w:val="000C67C9"/>
    <w:rsid w:val="000D1A51"/>
    <w:rsid w:val="000D36A5"/>
    <w:rsid w:val="000F60F1"/>
    <w:rsid w:val="000F6487"/>
    <w:rsid w:val="000F740A"/>
    <w:rsid w:val="0018690E"/>
    <w:rsid w:val="001A174B"/>
    <w:rsid w:val="001B3156"/>
    <w:rsid w:val="001E32A0"/>
    <w:rsid w:val="001E4B76"/>
    <w:rsid w:val="001E7DA5"/>
    <w:rsid w:val="001F4FE3"/>
    <w:rsid w:val="001F5F77"/>
    <w:rsid w:val="0021259B"/>
    <w:rsid w:val="00214EF2"/>
    <w:rsid w:val="002419EA"/>
    <w:rsid w:val="00242291"/>
    <w:rsid w:val="002470C8"/>
    <w:rsid w:val="002515AD"/>
    <w:rsid w:val="002807E1"/>
    <w:rsid w:val="00291646"/>
    <w:rsid w:val="002A1B4B"/>
    <w:rsid w:val="002B0DC8"/>
    <w:rsid w:val="002B50E6"/>
    <w:rsid w:val="002C20BB"/>
    <w:rsid w:val="002E2438"/>
    <w:rsid w:val="002E4AE2"/>
    <w:rsid w:val="002E5B40"/>
    <w:rsid w:val="00334FAA"/>
    <w:rsid w:val="00341263"/>
    <w:rsid w:val="0036166A"/>
    <w:rsid w:val="00364BDD"/>
    <w:rsid w:val="00366224"/>
    <w:rsid w:val="00385981"/>
    <w:rsid w:val="003955DB"/>
    <w:rsid w:val="003A4FC5"/>
    <w:rsid w:val="003B0984"/>
    <w:rsid w:val="003B55DE"/>
    <w:rsid w:val="003E1DE0"/>
    <w:rsid w:val="00404C07"/>
    <w:rsid w:val="0040591D"/>
    <w:rsid w:val="00410DDE"/>
    <w:rsid w:val="004135BC"/>
    <w:rsid w:val="00413F31"/>
    <w:rsid w:val="00427B59"/>
    <w:rsid w:val="0043229D"/>
    <w:rsid w:val="00434C8C"/>
    <w:rsid w:val="00470752"/>
    <w:rsid w:val="00472A9D"/>
    <w:rsid w:val="0047434E"/>
    <w:rsid w:val="004A1D72"/>
    <w:rsid w:val="004A6B6E"/>
    <w:rsid w:val="004B2300"/>
    <w:rsid w:val="004C46EC"/>
    <w:rsid w:val="004C5CE2"/>
    <w:rsid w:val="004D5CD0"/>
    <w:rsid w:val="004F3360"/>
    <w:rsid w:val="00514E57"/>
    <w:rsid w:val="00517511"/>
    <w:rsid w:val="00560D01"/>
    <w:rsid w:val="00587E54"/>
    <w:rsid w:val="005B4EB4"/>
    <w:rsid w:val="005B5924"/>
    <w:rsid w:val="005B7CC1"/>
    <w:rsid w:val="005C5225"/>
    <w:rsid w:val="005C7E65"/>
    <w:rsid w:val="005D23AE"/>
    <w:rsid w:val="005E2177"/>
    <w:rsid w:val="006039C6"/>
    <w:rsid w:val="00613B14"/>
    <w:rsid w:val="00627667"/>
    <w:rsid w:val="00631F75"/>
    <w:rsid w:val="00654843"/>
    <w:rsid w:val="00671B73"/>
    <w:rsid w:val="006868AA"/>
    <w:rsid w:val="0069200C"/>
    <w:rsid w:val="00692747"/>
    <w:rsid w:val="00694D8E"/>
    <w:rsid w:val="006A4D06"/>
    <w:rsid w:val="006A55BF"/>
    <w:rsid w:val="006B1194"/>
    <w:rsid w:val="006B220D"/>
    <w:rsid w:val="006B58A4"/>
    <w:rsid w:val="006C2BF9"/>
    <w:rsid w:val="006E3239"/>
    <w:rsid w:val="006E709E"/>
    <w:rsid w:val="007028B9"/>
    <w:rsid w:val="00706FC6"/>
    <w:rsid w:val="007071FF"/>
    <w:rsid w:val="007225D4"/>
    <w:rsid w:val="00733429"/>
    <w:rsid w:val="007762F9"/>
    <w:rsid w:val="00787477"/>
    <w:rsid w:val="007A6CCF"/>
    <w:rsid w:val="007E33DC"/>
    <w:rsid w:val="007F4BBA"/>
    <w:rsid w:val="0081178A"/>
    <w:rsid w:val="00817AC1"/>
    <w:rsid w:val="00830FD9"/>
    <w:rsid w:val="00875723"/>
    <w:rsid w:val="00893DE5"/>
    <w:rsid w:val="008D5C11"/>
    <w:rsid w:val="009002C1"/>
    <w:rsid w:val="00907D14"/>
    <w:rsid w:val="009106FB"/>
    <w:rsid w:val="00915C5F"/>
    <w:rsid w:val="00915D3E"/>
    <w:rsid w:val="00933B09"/>
    <w:rsid w:val="00933C1A"/>
    <w:rsid w:val="00956CEB"/>
    <w:rsid w:val="00966F29"/>
    <w:rsid w:val="00971D4B"/>
    <w:rsid w:val="00973373"/>
    <w:rsid w:val="009949CA"/>
    <w:rsid w:val="009C220E"/>
    <w:rsid w:val="009C351B"/>
    <w:rsid w:val="009C6AD5"/>
    <w:rsid w:val="009D3EE5"/>
    <w:rsid w:val="009E4D00"/>
    <w:rsid w:val="009F0872"/>
    <w:rsid w:val="00A03FA9"/>
    <w:rsid w:val="00A46C2C"/>
    <w:rsid w:val="00A54CA9"/>
    <w:rsid w:val="00A731C1"/>
    <w:rsid w:val="00A81955"/>
    <w:rsid w:val="00A81C0E"/>
    <w:rsid w:val="00A907C7"/>
    <w:rsid w:val="00A97C05"/>
    <w:rsid w:val="00AA5FAC"/>
    <w:rsid w:val="00AC2A4D"/>
    <w:rsid w:val="00AC6654"/>
    <w:rsid w:val="00AD2CD0"/>
    <w:rsid w:val="00AD3295"/>
    <w:rsid w:val="00AD5231"/>
    <w:rsid w:val="00B05C6F"/>
    <w:rsid w:val="00B126FB"/>
    <w:rsid w:val="00B2796C"/>
    <w:rsid w:val="00B332FB"/>
    <w:rsid w:val="00B43C1F"/>
    <w:rsid w:val="00B60235"/>
    <w:rsid w:val="00B80360"/>
    <w:rsid w:val="00B825C2"/>
    <w:rsid w:val="00B87554"/>
    <w:rsid w:val="00B9079F"/>
    <w:rsid w:val="00B96E06"/>
    <w:rsid w:val="00BA256A"/>
    <w:rsid w:val="00BA4E4C"/>
    <w:rsid w:val="00BB1FDB"/>
    <w:rsid w:val="00BB641B"/>
    <w:rsid w:val="00BC22E6"/>
    <w:rsid w:val="00BE524B"/>
    <w:rsid w:val="00C13948"/>
    <w:rsid w:val="00C26E88"/>
    <w:rsid w:val="00C363BD"/>
    <w:rsid w:val="00C441B7"/>
    <w:rsid w:val="00C462D0"/>
    <w:rsid w:val="00C50D86"/>
    <w:rsid w:val="00C5375D"/>
    <w:rsid w:val="00C576E0"/>
    <w:rsid w:val="00C61793"/>
    <w:rsid w:val="00C733D4"/>
    <w:rsid w:val="00C76167"/>
    <w:rsid w:val="00C8318D"/>
    <w:rsid w:val="00C9685F"/>
    <w:rsid w:val="00CA4230"/>
    <w:rsid w:val="00CA7435"/>
    <w:rsid w:val="00CB0039"/>
    <w:rsid w:val="00CB0DB0"/>
    <w:rsid w:val="00CB25AC"/>
    <w:rsid w:val="00CC1FB1"/>
    <w:rsid w:val="00D00B11"/>
    <w:rsid w:val="00D17638"/>
    <w:rsid w:val="00D27948"/>
    <w:rsid w:val="00D45B0B"/>
    <w:rsid w:val="00D5593C"/>
    <w:rsid w:val="00D565B3"/>
    <w:rsid w:val="00D570F5"/>
    <w:rsid w:val="00D80C37"/>
    <w:rsid w:val="00D82664"/>
    <w:rsid w:val="00D847D9"/>
    <w:rsid w:val="00D85853"/>
    <w:rsid w:val="00D93DB0"/>
    <w:rsid w:val="00DA465B"/>
    <w:rsid w:val="00DA5B24"/>
    <w:rsid w:val="00DC758D"/>
    <w:rsid w:val="00DD21D1"/>
    <w:rsid w:val="00DE3183"/>
    <w:rsid w:val="00DF04E7"/>
    <w:rsid w:val="00E0524E"/>
    <w:rsid w:val="00E23D81"/>
    <w:rsid w:val="00E322F2"/>
    <w:rsid w:val="00E50366"/>
    <w:rsid w:val="00E614D1"/>
    <w:rsid w:val="00E80248"/>
    <w:rsid w:val="00E81BB2"/>
    <w:rsid w:val="00E95797"/>
    <w:rsid w:val="00EA1AAB"/>
    <w:rsid w:val="00EA2867"/>
    <w:rsid w:val="00EB6053"/>
    <w:rsid w:val="00EC7F14"/>
    <w:rsid w:val="00EE2867"/>
    <w:rsid w:val="00EE36E0"/>
    <w:rsid w:val="00EF402C"/>
    <w:rsid w:val="00F0029D"/>
    <w:rsid w:val="00F0115D"/>
    <w:rsid w:val="00F07F24"/>
    <w:rsid w:val="00F1099A"/>
    <w:rsid w:val="00F11E50"/>
    <w:rsid w:val="00F2451E"/>
    <w:rsid w:val="00F32210"/>
    <w:rsid w:val="00F43A95"/>
    <w:rsid w:val="00F522EE"/>
    <w:rsid w:val="00F5466F"/>
    <w:rsid w:val="00F6106F"/>
    <w:rsid w:val="00F65CA5"/>
    <w:rsid w:val="00FB1EE5"/>
    <w:rsid w:val="00FB686A"/>
    <w:rsid w:val="00FC5869"/>
    <w:rsid w:val="00FE0901"/>
    <w:rsid w:val="00FE3236"/>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A7809"/>
  <w15:chartTrackingRefBased/>
  <w15:docId w15:val="{F7BC2B8A-FD23-426B-89D0-2BC1920D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65"/>
    <w:rPr>
      <w:rFonts w:ascii="Century Gothic" w:hAnsi="Century Gothic"/>
      <w:lang w:eastAsia="ja-JP"/>
    </w:rPr>
  </w:style>
  <w:style w:type="paragraph" w:styleId="Heading1">
    <w:name w:val="heading 1"/>
    <w:basedOn w:val="Normal"/>
    <w:next w:val="Normal"/>
    <w:link w:val="Heading1Char"/>
    <w:uiPriority w:val="9"/>
    <w:qFormat/>
    <w:rsid w:val="0018690E"/>
    <w:pPr>
      <w:keepNext/>
      <w:keepLines/>
      <w:spacing w:after="80"/>
      <w:outlineLvl w:val="0"/>
    </w:pPr>
    <w:rPr>
      <w:rFonts w:eastAsiaTheme="majorEastAsia" w:cstheme="majorBidi"/>
      <w:b/>
      <w:bCs/>
      <w:color w:val="000000" w:themeColor="text1"/>
      <w:sz w:val="110"/>
      <w:szCs w:val="110"/>
    </w:rPr>
  </w:style>
  <w:style w:type="paragraph" w:styleId="Heading2">
    <w:name w:val="heading 2"/>
    <w:basedOn w:val="Normal"/>
    <w:next w:val="Normal"/>
    <w:link w:val="Heading2Char"/>
    <w:uiPriority w:val="9"/>
    <w:unhideWhenUsed/>
    <w:qFormat/>
    <w:rsid w:val="0018690E"/>
    <w:pPr>
      <w:keepNext/>
      <w:keepLines/>
      <w:spacing w:before="160" w:after="80"/>
      <w:outlineLvl w:val="1"/>
    </w:pPr>
    <w:rPr>
      <w:rFonts w:eastAsiaTheme="majorEastAsia" w:cstheme="majorBidi"/>
      <w:b/>
      <w:bCs/>
      <w:color w:val="000000" w:themeColor="text1"/>
      <w:sz w:val="36"/>
      <w:szCs w:val="36"/>
    </w:rPr>
  </w:style>
  <w:style w:type="paragraph" w:styleId="Heading3">
    <w:name w:val="heading 3"/>
    <w:basedOn w:val="Normal"/>
    <w:next w:val="Normal"/>
    <w:link w:val="Heading3Char"/>
    <w:uiPriority w:val="9"/>
    <w:unhideWhenUsed/>
    <w:qFormat/>
    <w:rsid w:val="00971D4B"/>
    <w:pPr>
      <w:outlineLvl w:val="2"/>
    </w:pPr>
    <w:rPr>
      <w:b/>
      <w:bCs/>
    </w:rPr>
  </w:style>
  <w:style w:type="paragraph" w:styleId="Heading4">
    <w:name w:val="heading 4"/>
    <w:basedOn w:val="Normal"/>
    <w:next w:val="Normal"/>
    <w:link w:val="Heading4Char"/>
    <w:uiPriority w:val="9"/>
    <w:semiHidden/>
    <w:unhideWhenUsed/>
    <w:qFormat/>
    <w:rsid w:val="00AD3295"/>
    <w:pPr>
      <w:keepNext/>
      <w:keepLines/>
      <w:spacing w:before="80" w:after="40"/>
      <w:outlineLvl w:val="3"/>
    </w:pPr>
    <w:rPr>
      <w:rFonts w:eastAsiaTheme="majorEastAsia" w:cstheme="majorBidi"/>
      <w:i/>
      <w:iCs/>
      <w:color w:val="B43412" w:themeColor="accent1" w:themeShade="BF"/>
    </w:rPr>
  </w:style>
  <w:style w:type="paragraph" w:styleId="Heading5">
    <w:name w:val="heading 5"/>
    <w:basedOn w:val="Normal"/>
    <w:next w:val="Normal"/>
    <w:link w:val="Heading5Char"/>
    <w:uiPriority w:val="9"/>
    <w:semiHidden/>
    <w:unhideWhenUsed/>
    <w:qFormat/>
    <w:rsid w:val="00AD3295"/>
    <w:pPr>
      <w:keepNext/>
      <w:keepLines/>
      <w:spacing w:before="80" w:after="40"/>
      <w:outlineLvl w:val="4"/>
    </w:pPr>
    <w:rPr>
      <w:rFonts w:eastAsiaTheme="majorEastAsia" w:cstheme="majorBidi"/>
      <w:color w:val="B43412" w:themeColor="accent1" w:themeShade="BF"/>
    </w:rPr>
  </w:style>
  <w:style w:type="paragraph" w:styleId="Heading6">
    <w:name w:val="heading 6"/>
    <w:basedOn w:val="Normal"/>
    <w:next w:val="Normal"/>
    <w:link w:val="Heading6Char"/>
    <w:uiPriority w:val="9"/>
    <w:semiHidden/>
    <w:unhideWhenUsed/>
    <w:qFormat/>
    <w:rsid w:val="00AD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0E"/>
    <w:rPr>
      <w:rFonts w:ascii="Century Gothic" w:eastAsiaTheme="majorEastAsia" w:hAnsi="Century Gothic" w:cstheme="majorBidi"/>
      <w:b/>
      <w:bCs/>
      <w:color w:val="000000" w:themeColor="text1"/>
      <w:sz w:val="110"/>
      <w:szCs w:val="110"/>
      <w:lang w:eastAsia="ja-JP"/>
    </w:rPr>
  </w:style>
  <w:style w:type="character" w:customStyle="1" w:styleId="Heading2Char">
    <w:name w:val="Heading 2 Char"/>
    <w:basedOn w:val="DefaultParagraphFont"/>
    <w:link w:val="Heading2"/>
    <w:uiPriority w:val="9"/>
    <w:rsid w:val="0018690E"/>
    <w:rPr>
      <w:rFonts w:ascii="Century Gothic" w:eastAsiaTheme="majorEastAsia" w:hAnsi="Century Gothic" w:cstheme="majorBidi"/>
      <w:b/>
      <w:bCs/>
      <w:color w:val="000000" w:themeColor="text1"/>
      <w:sz w:val="36"/>
      <w:szCs w:val="36"/>
      <w:lang w:eastAsia="ja-JP"/>
    </w:rPr>
  </w:style>
  <w:style w:type="character" w:customStyle="1" w:styleId="Heading3Char">
    <w:name w:val="Heading 3 Char"/>
    <w:basedOn w:val="DefaultParagraphFont"/>
    <w:link w:val="Heading3"/>
    <w:uiPriority w:val="9"/>
    <w:rsid w:val="00971D4B"/>
    <w:rPr>
      <w:rFonts w:ascii="Century Gothic" w:hAnsi="Century Gothic"/>
      <w:b/>
      <w:bCs/>
      <w:lang w:eastAsia="ja-JP"/>
    </w:rPr>
  </w:style>
  <w:style w:type="character" w:customStyle="1" w:styleId="Heading4Char">
    <w:name w:val="Heading 4 Char"/>
    <w:basedOn w:val="DefaultParagraphFont"/>
    <w:link w:val="Heading4"/>
    <w:uiPriority w:val="9"/>
    <w:semiHidden/>
    <w:rsid w:val="00AD3295"/>
    <w:rPr>
      <w:rFonts w:eastAsiaTheme="majorEastAsia" w:cstheme="majorBidi"/>
      <w:i/>
      <w:iCs/>
      <w:color w:val="B43412" w:themeColor="accent1" w:themeShade="BF"/>
    </w:rPr>
  </w:style>
  <w:style w:type="character" w:customStyle="1" w:styleId="Heading5Char">
    <w:name w:val="Heading 5 Char"/>
    <w:basedOn w:val="DefaultParagraphFont"/>
    <w:link w:val="Heading5"/>
    <w:uiPriority w:val="9"/>
    <w:semiHidden/>
    <w:rsid w:val="00AD3295"/>
    <w:rPr>
      <w:rFonts w:eastAsiaTheme="majorEastAsia" w:cstheme="majorBidi"/>
      <w:color w:val="B43412" w:themeColor="accent1" w:themeShade="BF"/>
    </w:rPr>
  </w:style>
  <w:style w:type="character" w:customStyle="1" w:styleId="Heading6Char">
    <w:name w:val="Heading 6 Char"/>
    <w:basedOn w:val="DefaultParagraphFont"/>
    <w:link w:val="Heading6"/>
    <w:uiPriority w:val="9"/>
    <w:semiHidden/>
    <w:rsid w:val="00AD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95"/>
    <w:rPr>
      <w:rFonts w:eastAsiaTheme="majorEastAsia" w:cstheme="majorBidi"/>
      <w:color w:val="272727" w:themeColor="text1" w:themeTint="D8"/>
    </w:rPr>
  </w:style>
  <w:style w:type="paragraph" w:styleId="Title">
    <w:name w:val="Title"/>
    <w:basedOn w:val="Normal"/>
    <w:next w:val="Normal"/>
    <w:link w:val="TitleChar"/>
    <w:uiPriority w:val="10"/>
    <w:qFormat/>
    <w:rsid w:val="00AD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95"/>
    <w:pPr>
      <w:spacing w:before="160"/>
      <w:jc w:val="center"/>
    </w:pPr>
    <w:rPr>
      <w:i/>
      <w:iCs/>
      <w:color w:val="404040" w:themeColor="text1" w:themeTint="BF"/>
    </w:rPr>
  </w:style>
  <w:style w:type="character" w:customStyle="1" w:styleId="QuoteChar">
    <w:name w:val="Quote Char"/>
    <w:basedOn w:val="DefaultParagraphFont"/>
    <w:link w:val="Quote"/>
    <w:uiPriority w:val="29"/>
    <w:rsid w:val="00AD3295"/>
    <w:rPr>
      <w:i/>
      <w:iCs/>
      <w:color w:val="404040" w:themeColor="text1" w:themeTint="BF"/>
    </w:rPr>
  </w:style>
  <w:style w:type="paragraph" w:styleId="ListParagraph">
    <w:name w:val="List Paragraph"/>
    <w:basedOn w:val="Normal"/>
    <w:uiPriority w:val="34"/>
    <w:qFormat/>
    <w:rsid w:val="00AD3295"/>
    <w:pPr>
      <w:ind w:left="720"/>
      <w:contextualSpacing/>
    </w:pPr>
  </w:style>
  <w:style w:type="character" w:styleId="IntenseEmphasis">
    <w:name w:val="Intense Emphasis"/>
    <w:basedOn w:val="DefaultParagraphFont"/>
    <w:uiPriority w:val="21"/>
    <w:qFormat/>
    <w:rsid w:val="00AD3295"/>
    <w:rPr>
      <w:i/>
      <w:iCs/>
      <w:color w:val="B43412" w:themeColor="accent1" w:themeShade="BF"/>
    </w:rPr>
  </w:style>
  <w:style w:type="paragraph" w:styleId="IntenseQuote">
    <w:name w:val="Intense Quote"/>
    <w:basedOn w:val="Normal"/>
    <w:next w:val="Normal"/>
    <w:link w:val="IntenseQuoteChar"/>
    <w:uiPriority w:val="30"/>
    <w:qFormat/>
    <w:rsid w:val="00AD3295"/>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IntenseQuoteChar">
    <w:name w:val="Intense Quote Char"/>
    <w:basedOn w:val="DefaultParagraphFont"/>
    <w:link w:val="IntenseQuote"/>
    <w:uiPriority w:val="30"/>
    <w:rsid w:val="00AD3295"/>
    <w:rPr>
      <w:i/>
      <w:iCs/>
      <w:color w:val="B43412" w:themeColor="accent1" w:themeShade="BF"/>
    </w:rPr>
  </w:style>
  <w:style w:type="character" w:styleId="IntenseReference">
    <w:name w:val="Intense Reference"/>
    <w:basedOn w:val="DefaultParagraphFont"/>
    <w:uiPriority w:val="32"/>
    <w:qFormat/>
    <w:rsid w:val="00AD3295"/>
    <w:rPr>
      <w:b/>
      <w:bCs/>
      <w:smallCaps/>
      <w:color w:val="B43412" w:themeColor="accent1" w:themeShade="BF"/>
      <w:spacing w:val="5"/>
    </w:rPr>
  </w:style>
  <w:style w:type="paragraph" w:styleId="Header">
    <w:name w:val="header"/>
    <w:basedOn w:val="Normal"/>
    <w:link w:val="HeaderChar"/>
    <w:uiPriority w:val="99"/>
    <w:unhideWhenUsed/>
    <w:rsid w:val="00AD3295"/>
    <w:pPr>
      <w:tabs>
        <w:tab w:val="center" w:pos="4680"/>
        <w:tab w:val="right" w:pos="9360"/>
      </w:tabs>
      <w:spacing w:after="0" w:line="240" w:lineRule="auto"/>
    </w:pPr>
    <w:rPr>
      <w:rFonts w:eastAsiaTheme="minorEastAsia"/>
      <w:kern w:val="0"/>
      <w:sz w:val="21"/>
      <w14:ligatures w14:val="none"/>
    </w:rPr>
  </w:style>
  <w:style w:type="character" w:customStyle="1" w:styleId="HeaderChar">
    <w:name w:val="Header Char"/>
    <w:basedOn w:val="DefaultParagraphFont"/>
    <w:link w:val="Header"/>
    <w:uiPriority w:val="99"/>
    <w:rsid w:val="00AD3295"/>
    <w:rPr>
      <w:rFonts w:eastAsiaTheme="minorEastAsia"/>
      <w:kern w:val="0"/>
      <w:sz w:val="21"/>
      <w14:ligatures w14:val="none"/>
    </w:rPr>
  </w:style>
  <w:style w:type="character" w:styleId="Hyperlink">
    <w:name w:val="Hyperlink"/>
    <w:basedOn w:val="DefaultParagraphFont"/>
    <w:uiPriority w:val="99"/>
    <w:unhideWhenUsed/>
    <w:rsid w:val="00D45B0B"/>
    <w:rPr>
      <w:color w:val="997200" w:themeColor="hyperlink"/>
      <w:u w:val="single"/>
    </w:rPr>
  </w:style>
  <w:style w:type="character" w:styleId="UnresolvedMention">
    <w:name w:val="Unresolved Mention"/>
    <w:basedOn w:val="DefaultParagraphFont"/>
    <w:uiPriority w:val="99"/>
    <w:semiHidden/>
    <w:unhideWhenUsed/>
    <w:rsid w:val="00D45B0B"/>
    <w:rPr>
      <w:color w:val="605E5C"/>
      <w:shd w:val="clear" w:color="auto" w:fill="E1DFDD"/>
    </w:rPr>
  </w:style>
  <w:style w:type="paragraph" w:styleId="Footer">
    <w:name w:val="footer"/>
    <w:basedOn w:val="Normal"/>
    <w:link w:val="FooterChar"/>
    <w:uiPriority w:val="99"/>
    <w:unhideWhenUsed/>
    <w:rsid w:val="00E05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24E"/>
  </w:style>
  <w:style w:type="paragraph" w:styleId="TOCHeading">
    <w:name w:val="TOC Heading"/>
    <w:basedOn w:val="Heading1"/>
    <w:next w:val="Normal"/>
    <w:uiPriority w:val="39"/>
    <w:unhideWhenUsed/>
    <w:qFormat/>
    <w:rsid w:val="00BE52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E32A0"/>
    <w:pPr>
      <w:tabs>
        <w:tab w:val="right" w:leader="dot" w:pos="10790"/>
      </w:tabs>
      <w:spacing w:after="100"/>
    </w:pPr>
    <w:rPr>
      <w:b/>
      <w:bCs/>
      <w:noProof/>
    </w:rPr>
  </w:style>
  <w:style w:type="paragraph" w:styleId="TOC2">
    <w:name w:val="toc 2"/>
    <w:basedOn w:val="Normal"/>
    <w:next w:val="Normal"/>
    <w:autoRedefine/>
    <w:uiPriority w:val="39"/>
    <w:unhideWhenUsed/>
    <w:rsid w:val="00A97C05"/>
    <w:pPr>
      <w:tabs>
        <w:tab w:val="right" w:leader="dot" w:pos="10790"/>
      </w:tabs>
      <w:spacing w:after="100"/>
    </w:pPr>
    <w:rPr>
      <w:rFonts w:eastAsia="MS Mincho"/>
      <w:b/>
      <w:bCs/>
      <w:noProof/>
    </w:rPr>
  </w:style>
  <w:style w:type="paragraph" w:styleId="TOC3">
    <w:name w:val="toc 3"/>
    <w:basedOn w:val="Normal"/>
    <w:next w:val="Normal"/>
    <w:autoRedefine/>
    <w:uiPriority w:val="39"/>
    <w:unhideWhenUsed/>
    <w:rsid w:val="00C13948"/>
    <w:pPr>
      <w:spacing w:after="100" w:line="259" w:lineRule="auto"/>
      <w:ind w:left="440"/>
    </w:pPr>
    <w:rPr>
      <w:rFonts w:eastAsiaTheme="minorEastAsia" w:cs="Times New Roman"/>
      <w:kern w:val="0"/>
      <w:sz w:val="22"/>
      <w:szCs w:val="22"/>
      <w14:ligatures w14:val="none"/>
    </w:rPr>
  </w:style>
  <w:style w:type="paragraph" w:styleId="NoSpacing">
    <w:name w:val="No Spacing"/>
    <w:basedOn w:val="Normal"/>
    <w:link w:val="NoSpacingChar"/>
    <w:uiPriority w:val="1"/>
    <w:qFormat/>
    <w:rsid w:val="005C7E65"/>
    <w:pPr>
      <w:spacing w:after="0" w:line="240" w:lineRule="auto"/>
    </w:pPr>
    <w:rPr>
      <w:rFonts w:eastAsiaTheme="minorEastAsia"/>
      <w:kern w:val="0"/>
      <w:sz w:val="21"/>
      <w14:ligatures w14:val="none"/>
    </w:rPr>
  </w:style>
  <w:style w:type="character" w:customStyle="1" w:styleId="NoSpacingChar">
    <w:name w:val="No Spacing Char"/>
    <w:basedOn w:val="DefaultParagraphFont"/>
    <w:link w:val="NoSpacing"/>
    <w:uiPriority w:val="1"/>
    <w:rsid w:val="005C7E65"/>
    <w:rPr>
      <w:rFonts w:eastAsiaTheme="minorEastAsia"/>
      <w:kern w:val="0"/>
      <w:sz w:val="21"/>
      <w14:ligatures w14:val="none"/>
    </w:rPr>
  </w:style>
  <w:style w:type="paragraph" w:styleId="Caption">
    <w:name w:val="caption"/>
    <w:basedOn w:val="Normal"/>
    <w:next w:val="Normal"/>
    <w:uiPriority w:val="35"/>
    <w:unhideWhenUsed/>
    <w:qFormat/>
    <w:rsid w:val="00FE0901"/>
    <w:pPr>
      <w:spacing w:after="200" w:line="240" w:lineRule="auto"/>
    </w:pPr>
    <w:rPr>
      <w:i/>
      <w:iCs/>
      <w:color w:val="505046"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disabilityrightsca.org/what-we-do/programs/california-memorial-project-cmp" TargetMode="External"/><Relationship Id="rId7" Type="http://schemas.openxmlformats.org/officeDocument/2006/relationships/endnotes" Target="endnotes.xml"/><Relationship Id="rId12" Type="http://schemas.openxmlformats.org/officeDocument/2006/relationships/hyperlink" Target="mailto:Carmen.Vanni@parks.ca.gov" TargetMode="External"/><Relationship Id="rId17" Type="http://schemas.openxmlformats.org/officeDocument/2006/relationships/image" Target="media/image7.png"/><Relationship Id="rId25" Type="http://schemas.openxmlformats.org/officeDocument/2006/relationships/hyperlink" Target="https://www.parks.ca.gov/dogs" TargetMode="External"/><Relationship Id="rId2" Type="http://schemas.openxmlformats.org/officeDocument/2006/relationships/numbering" Target="numbering.xml"/><Relationship Id="rId16" Type="http://schemas.openxmlformats.org/officeDocument/2006/relationships/hyperlink" Target="https://www.dor.ca.gov/Home/HowToCreateAccessibleContent" TargetMode="External"/><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learning.parks.ca.gov/visitors/youth/litter-getters/" TargetMode="External"/><Relationship Id="rId5" Type="http://schemas.openxmlformats.org/officeDocument/2006/relationships/webSettings" Target="webSettings.xml"/><Relationship Id="rId15" Type="http://schemas.openxmlformats.org/officeDocument/2006/relationships/hyperlink" Target="https://leginfo.legislature.ca.gov/faces/billTextClient.xhtml?bill_id=201720180AB434" TargetMode="Externa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Carmen.Vanni@parks.ca.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www.disabilityrightsca.org/events/california-memorial-project-24th-anniversary-remembrance-ceremony"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505046"/>
      </a:dk2>
      <a:lt2>
        <a:srgbClr val="EEECE1"/>
      </a:lt2>
      <a:accent1>
        <a:srgbClr val="E84C22"/>
      </a:accent1>
      <a:accent2>
        <a:srgbClr val="F49C00"/>
      </a:accent2>
      <a:accent3>
        <a:srgbClr val="B64926"/>
      </a:accent3>
      <a:accent4>
        <a:srgbClr val="FF8427"/>
      </a:accent4>
      <a:accent5>
        <a:srgbClr val="CC9900"/>
      </a:accent5>
      <a:accent6>
        <a:srgbClr val="B22600"/>
      </a:accent6>
      <a:hlink>
        <a:srgbClr val="9972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1CFF-2E7D-4C42-B308-E8C15817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7</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SDC Open Space Newsletter 005</vt:lpstr>
    </vt:vector>
  </TitlesOfParts>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 Open Space Newsletter 005</dc:title>
  <dc:subject/>
  <dc:creator>Vanni, Carmen C@Parks</dc:creator>
  <cp:keywords>SDC Open Space Newsletter, Welcome, Table of Contents, Featured Article, CWPP, News &amp; Updates, Calendar of Events</cp:keywords>
  <dc:description/>
  <cp:lastModifiedBy>Vanni, Carmen C@Parks</cp:lastModifiedBy>
  <cp:revision>87</cp:revision>
  <dcterms:created xsi:type="dcterms:W3CDTF">2026-09-21T23:35:00Z</dcterms:created>
  <dcterms:modified xsi:type="dcterms:W3CDTF">2026-10-14T22:30:00Z</dcterms:modified>
</cp:coreProperties>
</file>